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A1A46D" w14:textId="77777777" w:rsidR="00A6102D" w:rsidRPr="00A46531" w:rsidRDefault="00A6102D" w:rsidP="00EB0862">
      <w:pPr>
        <w:pStyle w:val="Default"/>
        <w:tabs>
          <w:tab w:val="right" w:pos="9072"/>
        </w:tabs>
        <w:rPr>
          <w:rFonts w:ascii="Arial" w:hAnsi="Arial" w:cs="Arial"/>
          <w:szCs w:val="24"/>
        </w:rPr>
      </w:pPr>
      <w:r w:rsidRPr="00A46531">
        <w:rPr>
          <w:rFonts w:ascii="Arial" w:hAnsi="Arial" w:cs="Arial"/>
          <w:szCs w:val="24"/>
        </w:rPr>
        <w:t>Presseinformation</w:t>
      </w:r>
    </w:p>
    <w:p w14:paraId="1AF372AF" w14:textId="3073DDEC" w:rsidR="00EB0862" w:rsidRPr="00BB0914" w:rsidRDefault="00EB0862" w:rsidP="00EB0862">
      <w:pPr>
        <w:pStyle w:val="Default"/>
        <w:tabs>
          <w:tab w:val="right" w:pos="9072"/>
        </w:tabs>
        <w:rPr>
          <w:rFonts w:ascii="Arial" w:hAnsi="Arial" w:cs="Arial"/>
          <w:szCs w:val="24"/>
          <w:lang w:val="en-US"/>
        </w:rPr>
      </w:pPr>
      <w:r w:rsidRPr="00BB0914">
        <w:rPr>
          <w:rFonts w:ascii="Arial" w:hAnsi="Arial" w:cs="Arial"/>
          <w:szCs w:val="24"/>
          <w:lang w:val="de-AT"/>
        </w:rPr>
        <w:t xml:space="preserve">Wien, </w:t>
      </w:r>
      <w:r w:rsidR="00DD70C0">
        <w:rPr>
          <w:rFonts w:ascii="Arial" w:hAnsi="Arial" w:cs="Arial"/>
          <w:szCs w:val="24"/>
          <w:lang w:val="de-AT"/>
        </w:rPr>
        <w:t>26 11 2025</w:t>
      </w:r>
    </w:p>
    <w:p w14:paraId="1F86544B" w14:textId="0C4B72AB" w:rsidR="00BF0F76" w:rsidRPr="00BB0914" w:rsidRDefault="00DD70C0" w:rsidP="00BF0F76">
      <w:pPr>
        <w:pStyle w:val="berschrift"/>
        <w:rPr>
          <w:rFonts w:ascii="Arial" w:hAnsi="Arial"/>
          <w:b/>
          <w:bCs/>
          <w:sz w:val="40"/>
          <w:szCs w:val="40"/>
        </w:rPr>
      </w:pPr>
      <w:r>
        <w:rPr>
          <w:rFonts w:ascii="Arial" w:hAnsi="Arial"/>
          <w:b/>
          <w:bCs/>
          <w:sz w:val="40"/>
          <w:szCs w:val="40"/>
        </w:rPr>
        <w:t xml:space="preserve">Der </w:t>
      </w:r>
      <w:r w:rsidR="00493C94" w:rsidRPr="00BB0914">
        <w:rPr>
          <w:rFonts w:ascii="Arial" w:hAnsi="Arial"/>
          <w:b/>
          <w:bCs/>
          <w:sz w:val="40"/>
          <w:szCs w:val="40"/>
        </w:rPr>
        <w:t>Genuss</w:t>
      </w:r>
      <w:r w:rsidR="00A6102D" w:rsidRPr="00BB0914">
        <w:rPr>
          <w:rFonts w:ascii="Arial" w:hAnsi="Arial"/>
          <w:b/>
          <w:bCs/>
          <w:sz w:val="40"/>
          <w:szCs w:val="40"/>
        </w:rPr>
        <w:t xml:space="preserve"> Guide Austria 202</w:t>
      </w:r>
      <w:r>
        <w:rPr>
          <w:rFonts w:ascii="Arial" w:hAnsi="Arial"/>
          <w:b/>
          <w:bCs/>
          <w:sz w:val="40"/>
          <w:szCs w:val="40"/>
        </w:rPr>
        <w:t>6</w:t>
      </w:r>
      <w:r w:rsidR="00BF0F76" w:rsidRPr="00BB0914">
        <w:rPr>
          <w:rFonts w:ascii="Arial" w:hAnsi="Arial"/>
          <w:b/>
          <w:bCs/>
          <w:sz w:val="40"/>
          <w:szCs w:val="40"/>
        </w:rPr>
        <w:t xml:space="preserve"> </w:t>
      </w:r>
      <w:r>
        <w:rPr>
          <w:rFonts w:ascii="Arial" w:hAnsi="Arial"/>
          <w:b/>
          <w:bCs/>
          <w:sz w:val="40"/>
          <w:szCs w:val="40"/>
        </w:rPr>
        <w:t>ist da</w:t>
      </w:r>
    </w:p>
    <w:p w14:paraId="1107E5AB" w14:textId="1B1AFB54" w:rsidR="00A6102D" w:rsidRPr="004B3DBB" w:rsidRDefault="00A6102D" w:rsidP="00BF0F76">
      <w:pPr>
        <w:pStyle w:val="berschrift3"/>
        <w:rPr>
          <w:rFonts w:ascii="Arial" w:hAnsi="Arial" w:cs="Arial"/>
          <w:color w:val="auto"/>
          <w:sz w:val="6"/>
          <w:szCs w:val="6"/>
        </w:rPr>
      </w:pPr>
    </w:p>
    <w:p w14:paraId="26DB6D84" w14:textId="413990AC" w:rsidR="007D7042" w:rsidRPr="00BB0914" w:rsidRDefault="000D387F" w:rsidP="007D7042">
      <w:pPr>
        <w:pStyle w:val="Text"/>
        <w:pBdr>
          <w:top w:val="none" w:sz="0" w:space="0" w:color="auto"/>
          <w:left w:val="none" w:sz="0" w:space="0" w:color="auto"/>
          <w:bottom w:val="none" w:sz="0" w:space="0" w:color="auto"/>
          <w:right w:val="none" w:sz="0" w:space="0" w:color="auto"/>
          <w:between w:val="none" w:sz="0" w:space="0" w:color="auto"/>
          <w:bar w:val="none" w:sz="0" w:color="auto"/>
        </w:pBdr>
        <w:rPr>
          <w:rFonts w:ascii="Arial" w:hAnsi="Arial" w:cs="Arial"/>
          <w:b/>
          <w:bCs/>
          <w:color w:val="auto"/>
          <w:sz w:val="32"/>
          <w:szCs w:val="32"/>
          <w:lang w:val="de-DE"/>
        </w:rPr>
      </w:pPr>
      <w:r w:rsidRPr="000D387F">
        <w:rPr>
          <w:rFonts w:ascii="Arial" w:eastAsia="Times New Roman" w:hAnsi="Arial" w:cs="Arial"/>
          <w:b/>
          <w:bCs/>
          <w:color w:val="auto"/>
          <w:sz w:val="32"/>
          <w:szCs w:val="32"/>
          <w:bdr w:val="none" w:sz="0" w:space="0" w:color="auto"/>
          <w:lang w:val="de-DE" w:eastAsia="de-DE"/>
          <w14:textOutline w14:w="0" w14:cap="rnd" w14:cmpd="sng" w14:algn="ctr">
            <w14:noFill/>
            <w14:prstDash w14:val="solid"/>
            <w14:bevel/>
          </w14:textOutline>
        </w:rPr>
        <w:t xml:space="preserve">Andrea Knura und Willy Lehmann präsentierten den druckfrischen Genuss Guide, </w:t>
      </w:r>
      <w:r>
        <w:rPr>
          <w:rFonts w:ascii="Arial" w:eastAsia="Times New Roman" w:hAnsi="Arial" w:cs="Arial"/>
          <w:b/>
          <w:bCs/>
          <w:color w:val="auto"/>
          <w:sz w:val="32"/>
          <w:szCs w:val="32"/>
          <w:bdr w:val="none" w:sz="0" w:space="0" w:color="auto"/>
          <w:lang w:val="de-DE" w:eastAsia="de-DE"/>
          <w14:textOutline w14:w="0" w14:cap="rnd" w14:cmpd="sng" w14:algn="ctr">
            <w14:noFill/>
            <w14:prstDash w14:val="solid"/>
            <w14:bevel/>
          </w14:textOutline>
        </w:rPr>
        <w:t>ehrten</w:t>
      </w:r>
      <w:r w:rsidRPr="000D387F">
        <w:rPr>
          <w:rFonts w:ascii="Arial" w:eastAsia="Times New Roman" w:hAnsi="Arial" w:cs="Arial"/>
          <w:b/>
          <w:bCs/>
          <w:color w:val="auto"/>
          <w:sz w:val="32"/>
          <w:szCs w:val="32"/>
          <w:bdr w:val="none" w:sz="0" w:space="0" w:color="auto"/>
          <w:lang w:val="de-DE" w:eastAsia="de-DE"/>
          <w14:textOutline w14:w="0" w14:cap="rnd" w14:cmpd="sng" w14:algn="ctr">
            <w14:noFill/>
            <w14:prstDash w14:val="solid"/>
            <w14:bevel/>
          </w14:textOutline>
        </w:rPr>
        <w:t xml:space="preserve"> die Award-Gewinner und luden gemeinsam mit Bierpapst Conrad Seidl zum stimmungsvollen </w:t>
      </w:r>
      <w:proofErr w:type="spellStart"/>
      <w:r w:rsidRPr="000D387F">
        <w:rPr>
          <w:rFonts w:ascii="Arial" w:eastAsia="Times New Roman" w:hAnsi="Arial" w:cs="Arial"/>
          <w:b/>
          <w:bCs/>
          <w:color w:val="auto"/>
          <w:sz w:val="32"/>
          <w:szCs w:val="32"/>
          <w:bdr w:val="none" w:sz="0" w:space="0" w:color="auto"/>
          <w:lang w:val="de-DE" w:eastAsia="de-DE"/>
          <w14:textOutline w14:w="0" w14:cap="rnd" w14:cmpd="sng" w14:algn="ctr">
            <w14:noFill/>
            <w14:prstDash w14:val="solid"/>
            <w14:bevel/>
          </w14:textOutline>
        </w:rPr>
        <w:t>Schwechater</w:t>
      </w:r>
      <w:proofErr w:type="spellEnd"/>
      <w:r w:rsidRPr="000D387F">
        <w:rPr>
          <w:rFonts w:ascii="Arial" w:eastAsia="Times New Roman" w:hAnsi="Arial" w:cs="Arial"/>
          <w:b/>
          <w:bCs/>
          <w:color w:val="auto"/>
          <w:sz w:val="32"/>
          <w:szCs w:val="32"/>
          <w:bdr w:val="none" w:sz="0" w:space="0" w:color="auto"/>
          <w:lang w:val="de-DE" w:eastAsia="de-DE"/>
          <w14:textOutline w14:w="0" w14:cap="rnd" w14:cmpd="sng" w14:algn="ctr">
            <w14:noFill/>
            <w14:prstDash w14:val="solid"/>
            <w14:bevel/>
          </w14:textOutline>
        </w:rPr>
        <w:t xml:space="preserve"> Bockbieranstich.</w:t>
      </w:r>
    </w:p>
    <w:p w14:paraId="1AA0A057" w14:textId="77777777" w:rsidR="000D387F" w:rsidRDefault="000D387F" w:rsidP="00DD70C0">
      <w:pPr>
        <w:rPr>
          <w:rFonts w:ascii="Arial" w:hAnsi="Arial" w:cs="Arial"/>
          <w:szCs w:val="24"/>
        </w:rPr>
      </w:pPr>
    </w:p>
    <w:p w14:paraId="6E46C882" w14:textId="19EAA090" w:rsidR="00DD70C0" w:rsidRPr="000F0BE4" w:rsidRDefault="00DD70C0" w:rsidP="00DD70C0">
      <w:pPr>
        <w:rPr>
          <w:rFonts w:ascii="Arial" w:hAnsi="Arial" w:cs="Arial"/>
        </w:rPr>
      </w:pPr>
      <w:r w:rsidRPr="006F040E">
        <w:rPr>
          <w:rFonts w:ascii="Arial" w:hAnsi="Arial" w:cs="Arial"/>
          <w:szCs w:val="24"/>
        </w:rPr>
        <w:t xml:space="preserve">Am 25 11 2025 wurde im Wiener Restaurant Zum Leupold der im </w:t>
      </w:r>
      <w:proofErr w:type="spellStart"/>
      <w:r w:rsidRPr="006F040E">
        <w:rPr>
          <w:rFonts w:ascii="Arial" w:hAnsi="Arial" w:cs="Arial"/>
          <w:szCs w:val="24"/>
        </w:rPr>
        <w:t>medianet</w:t>
      </w:r>
      <w:proofErr w:type="spellEnd"/>
      <w:r w:rsidRPr="006F040E">
        <w:rPr>
          <w:rFonts w:ascii="Arial" w:hAnsi="Arial" w:cs="Arial"/>
          <w:szCs w:val="24"/>
        </w:rPr>
        <w:t xml:space="preserve"> Verlag erschienene Genuss Guide Austria </w:t>
      </w:r>
      <w:r w:rsidR="00A66DE7">
        <w:rPr>
          <w:rFonts w:ascii="Arial" w:hAnsi="Arial" w:cs="Arial"/>
          <w:szCs w:val="24"/>
        </w:rPr>
        <w:t xml:space="preserve">2026 </w:t>
      </w:r>
      <w:r w:rsidRPr="006F040E">
        <w:rPr>
          <w:rFonts w:ascii="Arial" w:hAnsi="Arial" w:cs="Arial"/>
          <w:szCs w:val="24"/>
        </w:rPr>
        <w:t>der Öffentlichkeit vorgestellt. E</w:t>
      </w:r>
      <w:r w:rsidR="00C46825">
        <w:rPr>
          <w:rFonts w:ascii="Arial" w:hAnsi="Arial" w:cs="Arial"/>
          <w:szCs w:val="24"/>
        </w:rPr>
        <w:t>r</w:t>
      </w:r>
      <w:r w:rsidR="00610B2C" w:rsidRPr="006F040E">
        <w:rPr>
          <w:rFonts w:ascii="Arial" w:hAnsi="Arial" w:cs="Arial"/>
          <w:szCs w:val="24"/>
        </w:rPr>
        <w:t xml:space="preserve"> ist ein Kompendium der besten Delikatessenläden, Bäckereien, Fleischereien, Geschmackswerkstätten und </w:t>
      </w:r>
      <w:r w:rsidR="00A66DE7">
        <w:rPr>
          <w:rFonts w:ascii="Arial" w:hAnsi="Arial" w:cs="Arial"/>
          <w:szCs w:val="24"/>
        </w:rPr>
        <w:t>Lebensmittelmanufakturen</w:t>
      </w:r>
      <w:r w:rsidR="00610B2C" w:rsidRPr="006F040E">
        <w:rPr>
          <w:rFonts w:ascii="Arial" w:hAnsi="Arial" w:cs="Arial"/>
          <w:szCs w:val="24"/>
        </w:rPr>
        <w:t xml:space="preserve"> in Österreich. </w:t>
      </w:r>
      <w:r w:rsidR="006F040E" w:rsidRPr="006F040E">
        <w:rPr>
          <w:rFonts w:ascii="Arial" w:hAnsi="Arial" w:cs="Arial"/>
        </w:rPr>
        <w:t xml:space="preserve">Das Herausgeber-Duo Andrea Knura und Willy Lehmann </w:t>
      </w:r>
      <w:r w:rsidRPr="006F040E">
        <w:rPr>
          <w:rFonts w:ascii="Arial" w:hAnsi="Arial" w:cs="Arial"/>
        </w:rPr>
        <w:t xml:space="preserve">widmen </w:t>
      </w:r>
      <w:r w:rsidR="006F040E" w:rsidRPr="006F040E">
        <w:rPr>
          <w:rFonts w:ascii="Arial" w:hAnsi="Arial" w:cs="Arial"/>
        </w:rPr>
        <w:t>sich jenen</w:t>
      </w:r>
      <w:r w:rsidRPr="006F040E">
        <w:rPr>
          <w:rFonts w:ascii="Arial" w:hAnsi="Arial" w:cs="Arial"/>
        </w:rPr>
        <w:t xml:space="preserve"> Menschen, Geschäften, Produktgruppen und Geschichten, die Österreichs kulinarische Vielfalt ausmachen. </w:t>
      </w:r>
      <w:r w:rsidRPr="000F0BE4">
        <w:rPr>
          <w:rFonts w:ascii="Arial" w:hAnsi="Arial" w:cs="Arial"/>
        </w:rPr>
        <w:t>Der Genuss Guide bleibt dabei seinem Grundgedanken treu</w:t>
      </w:r>
      <w:r w:rsidR="009C4FFB">
        <w:rPr>
          <w:rFonts w:ascii="Arial" w:hAnsi="Arial" w:cs="Arial"/>
        </w:rPr>
        <w:t>,</w:t>
      </w:r>
      <w:r w:rsidRPr="000F0BE4">
        <w:rPr>
          <w:rFonts w:ascii="Arial" w:hAnsi="Arial" w:cs="Arial"/>
        </w:rPr>
        <w:t xml:space="preserve"> Qualität sichtbar zu machen und genussvollen Lebensmittel-Einkauf in seiner besten Form zu würdigen.</w:t>
      </w:r>
    </w:p>
    <w:p w14:paraId="67F2C9B2" w14:textId="77777777" w:rsidR="006F040E" w:rsidRPr="000F0BE4" w:rsidRDefault="006F040E" w:rsidP="00DD70C0">
      <w:pPr>
        <w:rPr>
          <w:rFonts w:ascii="Arial" w:hAnsi="Arial" w:cs="Arial"/>
        </w:rPr>
      </w:pPr>
    </w:p>
    <w:p w14:paraId="52EC183C" w14:textId="19134F63" w:rsidR="00DD70C0" w:rsidRDefault="00DD70C0" w:rsidP="00DD70C0">
      <w:pPr>
        <w:rPr>
          <w:rFonts w:ascii="Arial" w:hAnsi="Arial" w:cs="Arial"/>
        </w:rPr>
      </w:pPr>
      <w:r w:rsidRPr="000F0BE4">
        <w:rPr>
          <w:rFonts w:ascii="Arial" w:hAnsi="Arial" w:cs="Arial"/>
        </w:rPr>
        <w:t xml:space="preserve">Neu ist in diesem Jahr </w:t>
      </w:r>
      <w:r w:rsidR="008E0419">
        <w:rPr>
          <w:rFonts w:ascii="Arial" w:hAnsi="Arial" w:cs="Arial"/>
        </w:rPr>
        <w:t>der</w:t>
      </w:r>
      <w:r w:rsidRPr="000F0BE4">
        <w:rPr>
          <w:rFonts w:ascii="Arial" w:hAnsi="Arial" w:cs="Arial"/>
        </w:rPr>
        <w:t xml:space="preserve"> Fokus auf die Exzellenz innerhalb der Kategorien</w:t>
      </w:r>
      <w:r w:rsidR="009C4FFB">
        <w:rPr>
          <w:rFonts w:ascii="Arial" w:hAnsi="Arial" w:cs="Arial"/>
        </w:rPr>
        <w:t>,</w:t>
      </w:r>
      <w:r w:rsidRPr="000F0BE4">
        <w:rPr>
          <w:rFonts w:ascii="Arial" w:hAnsi="Arial" w:cs="Arial"/>
        </w:rPr>
        <w:t xml:space="preserve"> nicht mehr nach Bundesländern, sondern nach Produktgruppen. Zwei Auszeichnungen pro Kategorie – von Käse über Brot, Wurst &amp; Fleisch bis zu Feinkost, Essig</w:t>
      </w:r>
      <w:r w:rsidR="00836AE5">
        <w:rPr>
          <w:rFonts w:ascii="Arial" w:hAnsi="Arial" w:cs="Arial"/>
        </w:rPr>
        <w:t xml:space="preserve"> &amp; </w:t>
      </w:r>
      <w:r w:rsidRPr="000F0BE4">
        <w:rPr>
          <w:rFonts w:ascii="Arial" w:hAnsi="Arial" w:cs="Arial"/>
        </w:rPr>
        <w:t xml:space="preserve">Ölen, Süßem </w:t>
      </w:r>
      <w:r w:rsidR="00836AE5">
        <w:rPr>
          <w:rFonts w:ascii="Arial" w:hAnsi="Arial" w:cs="Arial"/>
        </w:rPr>
        <w:t>oder</w:t>
      </w:r>
      <w:r w:rsidRPr="000F0BE4">
        <w:rPr>
          <w:rFonts w:ascii="Arial" w:hAnsi="Arial" w:cs="Arial"/>
        </w:rPr>
        <w:t xml:space="preserve"> Getränken – rücken </w:t>
      </w:r>
      <w:r w:rsidR="00C46825">
        <w:rPr>
          <w:rFonts w:ascii="Arial" w:hAnsi="Arial" w:cs="Arial"/>
        </w:rPr>
        <w:t>j</w:t>
      </w:r>
      <w:r w:rsidRPr="000F0BE4">
        <w:rPr>
          <w:rFonts w:ascii="Arial" w:hAnsi="Arial" w:cs="Arial"/>
        </w:rPr>
        <w:t xml:space="preserve">ene in den Mittelpunkt, die mit Leidenschaft, Wissen und Respekt vor dem Produkt arbeiten. Besonders inspirierend sind auch </w:t>
      </w:r>
      <w:r w:rsidR="008E0419">
        <w:rPr>
          <w:rFonts w:ascii="Arial" w:hAnsi="Arial" w:cs="Arial"/>
        </w:rPr>
        <w:t xml:space="preserve">die </w:t>
      </w:r>
      <w:r w:rsidR="00A46531">
        <w:rPr>
          <w:rFonts w:ascii="Arial" w:hAnsi="Arial" w:cs="Arial"/>
        </w:rPr>
        <w:t>tiefgründigen</w:t>
      </w:r>
      <w:r w:rsidRPr="000F0BE4">
        <w:rPr>
          <w:rFonts w:ascii="Arial" w:hAnsi="Arial" w:cs="Arial"/>
        </w:rPr>
        <w:t xml:space="preserve"> Genuss Talks etwa mit Christian Ruetz über Brotkultur und die Bedeutung regionaler Getreidesorten in Tirol oder mit Ro</w:t>
      </w:r>
      <w:r w:rsidRPr="006F040E">
        <w:rPr>
          <w:rFonts w:ascii="Arial" w:hAnsi="Arial" w:cs="Arial"/>
        </w:rPr>
        <w:t>man Thum</w:t>
      </w:r>
      <w:r w:rsidR="00A46531">
        <w:rPr>
          <w:rFonts w:ascii="Arial" w:hAnsi="Arial" w:cs="Arial"/>
        </w:rPr>
        <w:t>,</w:t>
      </w:r>
      <w:r w:rsidRPr="006F040E">
        <w:rPr>
          <w:rFonts w:ascii="Arial" w:hAnsi="Arial" w:cs="Arial"/>
        </w:rPr>
        <w:t xml:space="preserve"> </w:t>
      </w:r>
      <w:r w:rsidRPr="008E0419">
        <w:rPr>
          <w:rFonts w:ascii="Arial" w:hAnsi="Arial" w:cs="Arial"/>
        </w:rPr>
        <w:t>von Thum-Schinken</w:t>
      </w:r>
      <w:r w:rsidR="00A46531">
        <w:rPr>
          <w:rFonts w:ascii="Arial" w:hAnsi="Arial" w:cs="Arial"/>
        </w:rPr>
        <w:t>,</w:t>
      </w:r>
      <w:r w:rsidRPr="008E0419">
        <w:rPr>
          <w:rFonts w:ascii="Arial" w:hAnsi="Arial" w:cs="Arial"/>
        </w:rPr>
        <w:t xml:space="preserve"> der von Tradition, Handwerk und der Kunst, beständige Werte in die Zukunft zu tragen</w:t>
      </w:r>
      <w:r w:rsidR="00D1189B">
        <w:rPr>
          <w:rFonts w:ascii="Arial" w:hAnsi="Arial" w:cs="Arial"/>
        </w:rPr>
        <w:t>,</w:t>
      </w:r>
      <w:r w:rsidRPr="008E0419">
        <w:rPr>
          <w:rFonts w:ascii="Arial" w:hAnsi="Arial" w:cs="Arial"/>
        </w:rPr>
        <w:t xml:space="preserve"> erzählt.</w:t>
      </w:r>
    </w:p>
    <w:p w14:paraId="445A353B" w14:textId="77777777" w:rsidR="009F7349" w:rsidRPr="008E0419" w:rsidRDefault="009F7349" w:rsidP="00DD70C0">
      <w:pPr>
        <w:rPr>
          <w:rFonts w:ascii="Arial" w:hAnsi="Arial" w:cs="Arial"/>
        </w:rPr>
      </w:pPr>
    </w:p>
    <w:p w14:paraId="466A89DE" w14:textId="7CCBB3B7" w:rsidR="00DD70C0" w:rsidRDefault="00DD70C0" w:rsidP="00DD70C0">
      <w:pPr>
        <w:rPr>
          <w:rFonts w:ascii="Arial" w:hAnsi="Arial" w:cs="Arial"/>
        </w:rPr>
      </w:pPr>
      <w:r w:rsidRPr="008E0419">
        <w:rPr>
          <w:rFonts w:ascii="Arial" w:hAnsi="Arial" w:cs="Arial"/>
        </w:rPr>
        <w:t xml:space="preserve">Ein </w:t>
      </w:r>
      <w:r w:rsidR="009C4FFB">
        <w:rPr>
          <w:rFonts w:ascii="Arial" w:hAnsi="Arial" w:cs="Arial"/>
        </w:rPr>
        <w:t>kulinarisches Kapitel</w:t>
      </w:r>
      <w:r w:rsidR="00A66DE7">
        <w:rPr>
          <w:rFonts w:ascii="Arial" w:hAnsi="Arial" w:cs="Arial"/>
        </w:rPr>
        <w:t xml:space="preserve"> im Guide</w:t>
      </w:r>
      <w:r w:rsidRPr="008E0419">
        <w:rPr>
          <w:rFonts w:ascii="Arial" w:hAnsi="Arial" w:cs="Arial"/>
        </w:rPr>
        <w:t xml:space="preserve"> gilt dem Burgenland</w:t>
      </w:r>
      <w:r w:rsidR="00A66DE7">
        <w:rPr>
          <w:rFonts w:ascii="Arial" w:hAnsi="Arial" w:cs="Arial"/>
        </w:rPr>
        <w:t>,</w:t>
      </w:r>
      <w:r w:rsidRPr="008E0419">
        <w:rPr>
          <w:rFonts w:ascii="Arial" w:hAnsi="Arial" w:cs="Arial"/>
        </w:rPr>
        <w:t xml:space="preserve"> einem </w:t>
      </w:r>
      <w:r w:rsidR="00A46531" w:rsidRPr="008E0419">
        <w:rPr>
          <w:rFonts w:ascii="Arial" w:hAnsi="Arial" w:cs="Arial"/>
        </w:rPr>
        <w:t>Landstrich,</w:t>
      </w:r>
      <w:r w:rsidRPr="008E0419">
        <w:rPr>
          <w:rFonts w:ascii="Arial" w:hAnsi="Arial" w:cs="Arial"/>
        </w:rPr>
        <w:t xml:space="preserve"> der zeigt, wie eng Genuss, Landschaft und Menschen verbunden sind. Zwischen Weinbergen, </w:t>
      </w:r>
      <w:r w:rsidR="00456066">
        <w:rPr>
          <w:rFonts w:ascii="Arial" w:hAnsi="Arial" w:cs="Arial"/>
        </w:rPr>
        <w:t>Gemüsevielfalt</w:t>
      </w:r>
      <w:r w:rsidR="00456066" w:rsidRPr="00456066">
        <w:rPr>
          <w:rFonts w:ascii="Arial" w:hAnsi="Arial" w:cs="Arial"/>
        </w:rPr>
        <w:t xml:space="preserve">, </w:t>
      </w:r>
      <w:r w:rsidR="00456066">
        <w:rPr>
          <w:rFonts w:ascii="Arial" w:hAnsi="Arial" w:cs="Arial"/>
        </w:rPr>
        <w:t>Steppenrind, Mehlspeisküche sowie</w:t>
      </w:r>
      <w:r w:rsidRPr="008E0419">
        <w:rPr>
          <w:rFonts w:ascii="Arial" w:hAnsi="Arial" w:cs="Arial"/>
        </w:rPr>
        <w:t xml:space="preserve"> kreativen Manufakturen entstehen dort Produkte, die Regionalität auf höchstem Niveau</w:t>
      </w:r>
      <w:r w:rsidRPr="006F040E">
        <w:rPr>
          <w:rFonts w:ascii="Arial" w:hAnsi="Arial" w:cs="Arial"/>
        </w:rPr>
        <w:t xml:space="preserve"> verkörpern und die es hier in seiner besonderen Art, wie nirgendwo im Land, zu kaufen gibt.</w:t>
      </w:r>
    </w:p>
    <w:p w14:paraId="794A3810" w14:textId="77777777" w:rsidR="009F7349" w:rsidRPr="006F040E" w:rsidRDefault="009F7349" w:rsidP="00DD70C0">
      <w:pPr>
        <w:rPr>
          <w:rFonts w:ascii="Arial" w:hAnsi="Arial" w:cs="Arial"/>
        </w:rPr>
      </w:pPr>
    </w:p>
    <w:p w14:paraId="79F9D145" w14:textId="7E3B656C" w:rsidR="00DD70C0" w:rsidRPr="009F7349" w:rsidRDefault="00DD70C0" w:rsidP="00DD70C0">
      <w:pPr>
        <w:rPr>
          <w:rFonts w:ascii="Arial" w:hAnsi="Arial" w:cs="Arial"/>
        </w:rPr>
      </w:pPr>
      <w:r w:rsidRPr="009F7349">
        <w:rPr>
          <w:rFonts w:ascii="Arial" w:hAnsi="Arial" w:cs="Arial"/>
        </w:rPr>
        <w:t>Über diese Schwerpunkte in der gedruckten Version des Genuss Guide hinausgehend</w:t>
      </w:r>
      <w:r w:rsidR="000D387F">
        <w:rPr>
          <w:rFonts w:ascii="Arial" w:hAnsi="Arial" w:cs="Arial"/>
        </w:rPr>
        <w:t>,</w:t>
      </w:r>
      <w:r w:rsidRPr="009F7349">
        <w:rPr>
          <w:rFonts w:ascii="Arial" w:hAnsi="Arial" w:cs="Arial"/>
        </w:rPr>
        <w:t xml:space="preserve"> finde</w:t>
      </w:r>
      <w:r w:rsidR="00A46531">
        <w:rPr>
          <w:rFonts w:ascii="Arial" w:hAnsi="Arial" w:cs="Arial"/>
        </w:rPr>
        <w:t xml:space="preserve">t man unter </w:t>
      </w:r>
      <w:hyperlink r:id="rId6" w:tgtFrame="_new" w:history="1">
        <w:r w:rsidRPr="009F7349">
          <w:rPr>
            <w:rStyle w:val="Hyperlink"/>
            <w:rFonts w:ascii="Arial" w:hAnsi="Arial" w:cs="Arial"/>
            <w:color w:val="auto"/>
            <w:u w:val="none"/>
          </w:rPr>
          <w:t>www.genuss-guide.net</w:t>
        </w:r>
      </w:hyperlink>
      <w:r w:rsidRPr="009F7349">
        <w:rPr>
          <w:rFonts w:ascii="Arial" w:hAnsi="Arial" w:cs="Arial"/>
        </w:rPr>
        <w:t xml:space="preserve"> über 2000 der besten </w:t>
      </w:r>
      <w:r w:rsidR="00A46531">
        <w:rPr>
          <w:rFonts w:ascii="Arial" w:hAnsi="Arial" w:cs="Arial"/>
        </w:rPr>
        <w:t>Geschäfte</w:t>
      </w:r>
      <w:r w:rsidR="00D1189B" w:rsidRPr="00D1189B">
        <w:rPr>
          <w:rFonts w:ascii="Arial" w:hAnsi="Arial" w:cs="Arial"/>
        </w:rPr>
        <w:t xml:space="preserve"> </w:t>
      </w:r>
      <w:r w:rsidR="00D1189B" w:rsidRPr="009F7349">
        <w:rPr>
          <w:rFonts w:ascii="Arial" w:hAnsi="Arial" w:cs="Arial"/>
        </w:rPr>
        <w:t>Österreichs</w:t>
      </w:r>
      <w:r w:rsidRPr="009F7349">
        <w:rPr>
          <w:rFonts w:ascii="Arial" w:hAnsi="Arial" w:cs="Arial"/>
        </w:rPr>
        <w:t xml:space="preserve">, in denen </w:t>
      </w:r>
      <w:r w:rsidRPr="006F040E">
        <w:rPr>
          <w:rFonts w:ascii="Arial" w:hAnsi="Arial" w:cs="Arial"/>
        </w:rPr>
        <w:t xml:space="preserve">genussvoller </w:t>
      </w:r>
      <w:r w:rsidRPr="009F7349">
        <w:rPr>
          <w:rFonts w:ascii="Arial" w:hAnsi="Arial" w:cs="Arial"/>
        </w:rPr>
        <w:t>Einkauf abseits der Masse zum Erlebnis wird.</w:t>
      </w:r>
      <w:r w:rsidR="009F7349" w:rsidRPr="009F7349">
        <w:rPr>
          <w:rFonts w:ascii="Arial" w:hAnsi="Arial" w:cs="Arial"/>
        </w:rPr>
        <w:t xml:space="preserve"> </w:t>
      </w:r>
      <w:r w:rsidRPr="009F7349">
        <w:rPr>
          <w:rFonts w:ascii="Arial" w:hAnsi="Arial" w:cs="Arial"/>
        </w:rPr>
        <w:t xml:space="preserve">So </w:t>
      </w:r>
      <w:r w:rsidR="00A46531">
        <w:rPr>
          <w:rFonts w:ascii="Arial" w:hAnsi="Arial" w:cs="Arial"/>
        </w:rPr>
        <w:t>ist</w:t>
      </w:r>
      <w:r w:rsidRPr="009F7349">
        <w:rPr>
          <w:rFonts w:ascii="Arial" w:hAnsi="Arial" w:cs="Arial"/>
        </w:rPr>
        <w:t xml:space="preserve"> der Genuss Guide 2026 gemeinsam mit seinem tagesaktuellen Web-Auftritt nicht nur ein Wegweiser für Feinschmecker, sondern auch eine Hommage an </w:t>
      </w:r>
      <w:r w:rsidR="00C46825">
        <w:rPr>
          <w:rFonts w:ascii="Arial" w:hAnsi="Arial" w:cs="Arial"/>
        </w:rPr>
        <w:t>j</w:t>
      </w:r>
      <w:r w:rsidRPr="009F7349">
        <w:rPr>
          <w:rFonts w:ascii="Arial" w:hAnsi="Arial" w:cs="Arial"/>
        </w:rPr>
        <w:t>ene, die tagtäglich beweisen, dass echter Genuss Zeit, Wissen und Leidenschaft braucht.</w:t>
      </w:r>
    </w:p>
    <w:p w14:paraId="46E7EF6F" w14:textId="39500C89" w:rsidR="00A46531" w:rsidRPr="00A46531" w:rsidRDefault="00A46531" w:rsidP="00A46531">
      <w:pPr>
        <w:pStyle w:val="berschrift1"/>
        <w:rPr>
          <w:rFonts w:ascii="Arial" w:hAnsi="Arial" w:cs="Arial"/>
          <w:b/>
          <w:bCs/>
          <w:color w:val="auto"/>
          <w:sz w:val="24"/>
          <w:szCs w:val="24"/>
        </w:rPr>
      </w:pPr>
      <w:r w:rsidRPr="00A46531">
        <w:rPr>
          <w:rFonts w:ascii="Arial" w:hAnsi="Arial" w:cs="Arial"/>
          <w:b/>
          <w:bCs/>
          <w:color w:val="auto"/>
          <w:sz w:val="24"/>
          <w:szCs w:val="24"/>
        </w:rPr>
        <w:lastRenderedPageBreak/>
        <w:t>Wo Genuss zu Hause ist</w:t>
      </w:r>
      <w:r>
        <w:rPr>
          <w:rFonts w:ascii="Arial" w:hAnsi="Arial" w:cs="Arial"/>
          <w:b/>
          <w:bCs/>
          <w:color w:val="auto"/>
          <w:sz w:val="24"/>
          <w:szCs w:val="24"/>
        </w:rPr>
        <w:t xml:space="preserve"> </w:t>
      </w:r>
      <w:r w:rsidRPr="00A46531">
        <w:rPr>
          <w:rFonts w:ascii="Arial" w:hAnsi="Arial" w:cs="Arial"/>
          <w:b/>
          <w:bCs/>
          <w:color w:val="auto"/>
          <w:sz w:val="24"/>
          <w:szCs w:val="24"/>
        </w:rPr>
        <w:t>– die Genuss Guide Awards</w:t>
      </w:r>
    </w:p>
    <w:p w14:paraId="4AD94FB0" w14:textId="77777777" w:rsidR="00A46531" w:rsidRDefault="00A46531" w:rsidP="00A46531"/>
    <w:p w14:paraId="0DD2EF07" w14:textId="0C889666" w:rsidR="00A46531" w:rsidRDefault="00A46531" w:rsidP="00A46531">
      <w:pPr>
        <w:rPr>
          <w:rFonts w:ascii="Arial" w:hAnsi="Arial" w:cs="Arial"/>
          <w:szCs w:val="24"/>
          <w:lang w:val="de-AT"/>
        </w:rPr>
      </w:pPr>
      <w:r>
        <w:rPr>
          <w:rFonts w:ascii="Arial" w:hAnsi="Arial" w:cs="Arial"/>
          <w:szCs w:val="24"/>
          <w:lang w:val="de-AT"/>
        </w:rPr>
        <w:t>Die Genuss Guide</w:t>
      </w:r>
      <w:r w:rsidRPr="00D05CB6">
        <w:rPr>
          <w:rFonts w:ascii="Arial" w:hAnsi="Arial" w:cs="Arial"/>
          <w:szCs w:val="24"/>
          <w:lang w:val="de-AT"/>
        </w:rPr>
        <w:t xml:space="preserve"> Jury </w:t>
      </w:r>
      <w:r>
        <w:rPr>
          <w:rFonts w:ascii="Arial" w:hAnsi="Arial" w:cs="Arial"/>
          <w:szCs w:val="24"/>
          <w:lang w:val="de-AT"/>
        </w:rPr>
        <w:t xml:space="preserve">bestehend aus Experten und Genießern </w:t>
      </w:r>
      <w:r w:rsidRPr="00D05CB6">
        <w:rPr>
          <w:rFonts w:ascii="Arial" w:hAnsi="Arial" w:cs="Arial"/>
          <w:szCs w:val="24"/>
          <w:lang w:val="de-AT"/>
        </w:rPr>
        <w:t xml:space="preserve">hat in neun </w:t>
      </w:r>
      <w:r w:rsidR="009C4FFB">
        <w:rPr>
          <w:rFonts w:ascii="Arial" w:hAnsi="Arial" w:cs="Arial"/>
          <w:szCs w:val="24"/>
          <w:lang w:val="de-AT"/>
        </w:rPr>
        <w:t>Genuss-</w:t>
      </w:r>
      <w:r w:rsidRPr="00D05CB6">
        <w:rPr>
          <w:rFonts w:ascii="Arial" w:hAnsi="Arial" w:cs="Arial"/>
          <w:szCs w:val="24"/>
          <w:lang w:val="de-AT"/>
        </w:rPr>
        <w:t>Warengruppen</w:t>
      </w:r>
      <w:r>
        <w:rPr>
          <w:rFonts w:ascii="Arial" w:hAnsi="Arial" w:cs="Arial"/>
          <w:szCs w:val="24"/>
          <w:lang w:val="de-AT"/>
        </w:rPr>
        <w:t xml:space="preserve"> und in der</w:t>
      </w:r>
      <w:r w:rsidRPr="00D05CB6">
        <w:rPr>
          <w:rFonts w:ascii="Arial" w:hAnsi="Arial" w:cs="Arial"/>
          <w:szCs w:val="24"/>
          <w:lang w:val="de-AT"/>
        </w:rPr>
        <w:t xml:space="preserve"> Zusatzkategorie </w:t>
      </w:r>
      <w:r>
        <w:rPr>
          <w:rFonts w:ascii="Arial" w:hAnsi="Arial" w:cs="Arial"/>
          <w:szCs w:val="24"/>
          <w:lang w:val="de-AT"/>
        </w:rPr>
        <w:t xml:space="preserve">Nachhaltigkeit </w:t>
      </w:r>
      <w:r w:rsidRPr="00D05CB6">
        <w:rPr>
          <w:rFonts w:ascii="Arial" w:hAnsi="Arial" w:cs="Arial"/>
          <w:szCs w:val="24"/>
          <w:lang w:val="de-AT"/>
        </w:rPr>
        <w:t xml:space="preserve">Betriebe bewertet, die sich durch besondere Qualität und Engagement auszeichnen. Dabei wurden jeweils zwei Geschäfte pro Kategorie ausgewählt, die durch Innovation, </w:t>
      </w:r>
      <w:r>
        <w:rPr>
          <w:rFonts w:ascii="Arial" w:hAnsi="Arial" w:cs="Arial"/>
          <w:szCs w:val="24"/>
          <w:lang w:val="de-AT"/>
        </w:rPr>
        <w:t>besondere</w:t>
      </w:r>
      <w:r w:rsidRPr="00D05CB6">
        <w:rPr>
          <w:rFonts w:ascii="Arial" w:hAnsi="Arial" w:cs="Arial"/>
          <w:szCs w:val="24"/>
          <w:lang w:val="de-AT"/>
        </w:rPr>
        <w:t xml:space="preserve"> Kompetenz oder konsequente Regionalität überzeugen.</w:t>
      </w:r>
      <w:r>
        <w:rPr>
          <w:rFonts w:ascii="Arial" w:hAnsi="Arial" w:cs="Arial"/>
          <w:szCs w:val="24"/>
          <w:lang w:val="de-AT"/>
        </w:rPr>
        <w:t xml:space="preserve"> Vier Sonderpreise, für Start Up, Nachhaltigkeit, Familienbetrieb und Traditionsbetrieb wiederum holen Unternehmen und Unternehmerpersönlichkeiten vor den Vorhang, die ihre Branche entscheidend form</w:t>
      </w:r>
      <w:r w:rsidR="009C4FFB">
        <w:rPr>
          <w:rFonts w:ascii="Arial" w:hAnsi="Arial" w:cs="Arial"/>
          <w:szCs w:val="24"/>
          <w:lang w:val="de-AT"/>
        </w:rPr>
        <w:t>en und beeinflussen</w:t>
      </w:r>
      <w:r>
        <w:rPr>
          <w:rFonts w:ascii="Arial" w:hAnsi="Arial" w:cs="Arial"/>
          <w:szCs w:val="24"/>
          <w:lang w:val="de-AT"/>
        </w:rPr>
        <w:t>.</w:t>
      </w:r>
    </w:p>
    <w:p w14:paraId="13CC05E0" w14:textId="77777777" w:rsidR="00A46531" w:rsidRDefault="00A46531" w:rsidP="00A46531">
      <w:pPr>
        <w:rPr>
          <w:rFonts w:ascii="Arial" w:hAnsi="Arial" w:cs="Arial"/>
          <w:szCs w:val="24"/>
          <w:lang w:val="de-AT"/>
        </w:rPr>
      </w:pPr>
    </w:p>
    <w:p w14:paraId="70289C15" w14:textId="77777777" w:rsidR="00A46531" w:rsidRDefault="00A46531" w:rsidP="00A46531">
      <w:pPr>
        <w:rPr>
          <w:rFonts w:ascii="Arial" w:hAnsi="Arial" w:cs="Arial"/>
          <w:szCs w:val="24"/>
          <w:lang w:val="de-AT"/>
        </w:rPr>
      </w:pPr>
      <w:r w:rsidRPr="00D05CB6">
        <w:rPr>
          <w:rFonts w:ascii="Arial" w:hAnsi="Arial" w:cs="Arial"/>
          <w:szCs w:val="24"/>
          <w:lang w:val="de-AT"/>
        </w:rPr>
        <w:t xml:space="preserve">Alle prämierten Betriebe zeigen eine klare Hingabe zu ihren Produkten und setzen Maßstäbe in ihrem Bereich. </w:t>
      </w:r>
      <w:r w:rsidRPr="001347F3">
        <w:rPr>
          <w:rFonts w:ascii="Arial" w:hAnsi="Arial" w:cs="Arial"/>
          <w:szCs w:val="24"/>
          <w:lang w:val="de-AT"/>
        </w:rPr>
        <w:t>Denn wo Begeisterung spürbar wird, wo Mitarbeitende mit Stolz erzählen und Kunden mit leuchtenden Augen wiederkommen</w:t>
      </w:r>
      <w:r>
        <w:rPr>
          <w:rFonts w:ascii="Arial" w:hAnsi="Arial" w:cs="Arial"/>
          <w:szCs w:val="24"/>
          <w:lang w:val="de-AT"/>
        </w:rPr>
        <w:t>,</w:t>
      </w:r>
      <w:r w:rsidRPr="001347F3">
        <w:rPr>
          <w:rFonts w:ascii="Arial" w:hAnsi="Arial" w:cs="Arial"/>
          <w:szCs w:val="24"/>
          <w:lang w:val="de-AT"/>
        </w:rPr>
        <w:t xml:space="preserve"> dort passiert etwas Magisches. Es sind Orte, an denen</w:t>
      </w:r>
      <w:r>
        <w:rPr>
          <w:rFonts w:ascii="Arial" w:hAnsi="Arial" w:cs="Arial"/>
          <w:szCs w:val="24"/>
          <w:lang w:val="de-AT"/>
        </w:rPr>
        <w:t xml:space="preserve"> </w:t>
      </w:r>
      <w:r w:rsidRPr="001347F3">
        <w:rPr>
          <w:rFonts w:ascii="Arial" w:hAnsi="Arial" w:cs="Arial"/>
          <w:szCs w:val="24"/>
          <w:lang w:val="de-AT"/>
        </w:rPr>
        <w:t xml:space="preserve">man nicht einfach einkauft, sondern </w:t>
      </w:r>
      <w:r>
        <w:rPr>
          <w:rFonts w:ascii="Arial" w:hAnsi="Arial" w:cs="Arial"/>
          <w:szCs w:val="24"/>
          <w:lang w:val="de-AT"/>
        </w:rPr>
        <w:t xml:space="preserve">das Besondere </w:t>
      </w:r>
      <w:r w:rsidRPr="001347F3">
        <w:rPr>
          <w:rFonts w:ascii="Arial" w:hAnsi="Arial" w:cs="Arial"/>
          <w:szCs w:val="24"/>
          <w:lang w:val="de-AT"/>
        </w:rPr>
        <w:t>erlebt. Orte, an denen Qualität kein Schlagwort ist, sondern gelebte Überzeugung.</w:t>
      </w:r>
      <w:r>
        <w:rPr>
          <w:rFonts w:ascii="Arial" w:hAnsi="Arial" w:cs="Arial"/>
          <w:szCs w:val="24"/>
          <w:lang w:val="de-AT"/>
        </w:rPr>
        <w:t xml:space="preserve"> </w:t>
      </w:r>
    </w:p>
    <w:p w14:paraId="40E387A0" w14:textId="77777777" w:rsidR="00A46531" w:rsidRDefault="00A46531" w:rsidP="00A46531">
      <w:pPr>
        <w:rPr>
          <w:rFonts w:ascii="Arial" w:hAnsi="Arial" w:cs="Arial"/>
          <w:szCs w:val="24"/>
          <w:lang w:val="de-AT"/>
        </w:rPr>
      </w:pPr>
    </w:p>
    <w:p w14:paraId="1265DBBD" w14:textId="59F04B7C" w:rsidR="00A46531" w:rsidRDefault="00A46531" w:rsidP="00A46531">
      <w:pPr>
        <w:rPr>
          <w:rFonts w:ascii="Arial" w:hAnsi="Arial" w:cs="Arial"/>
          <w:szCs w:val="24"/>
          <w:lang w:val="de-AT"/>
        </w:rPr>
      </w:pPr>
      <w:r w:rsidRPr="001347F3">
        <w:rPr>
          <w:rFonts w:ascii="Arial" w:hAnsi="Arial" w:cs="Arial"/>
          <w:szCs w:val="24"/>
          <w:lang w:val="de-AT"/>
        </w:rPr>
        <w:t>Ob knuspriges Brot, fein gereifter Käse, ausgesuchte Feinkost</w:t>
      </w:r>
      <w:r>
        <w:rPr>
          <w:rFonts w:ascii="Arial" w:hAnsi="Arial" w:cs="Arial"/>
          <w:szCs w:val="24"/>
          <w:lang w:val="de-AT"/>
        </w:rPr>
        <w:t xml:space="preserve">, </w:t>
      </w:r>
      <w:r w:rsidRPr="001347F3">
        <w:rPr>
          <w:rFonts w:ascii="Arial" w:hAnsi="Arial" w:cs="Arial"/>
          <w:szCs w:val="24"/>
          <w:lang w:val="de-AT"/>
        </w:rPr>
        <w:t xml:space="preserve">in allen </w:t>
      </w:r>
      <w:r w:rsidR="009C4FFB">
        <w:rPr>
          <w:rFonts w:ascii="Arial" w:hAnsi="Arial" w:cs="Arial"/>
          <w:szCs w:val="24"/>
          <w:lang w:val="de-AT"/>
        </w:rPr>
        <w:t>Genuss-</w:t>
      </w:r>
      <w:r w:rsidRPr="001347F3">
        <w:rPr>
          <w:rFonts w:ascii="Arial" w:hAnsi="Arial" w:cs="Arial"/>
          <w:szCs w:val="24"/>
          <w:lang w:val="de-AT"/>
        </w:rPr>
        <w:t xml:space="preserve">Kategorien </w:t>
      </w:r>
      <w:r>
        <w:rPr>
          <w:rFonts w:ascii="Arial" w:hAnsi="Arial" w:cs="Arial"/>
          <w:szCs w:val="24"/>
          <w:lang w:val="de-AT"/>
        </w:rPr>
        <w:t xml:space="preserve">wurden die </w:t>
      </w:r>
      <w:r w:rsidRPr="001347F3">
        <w:rPr>
          <w:rFonts w:ascii="Arial" w:hAnsi="Arial" w:cs="Arial"/>
          <w:szCs w:val="24"/>
          <w:lang w:val="de-AT"/>
        </w:rPr>
        <w:t>wahre</w:t>
      </w:r>
      <w:r>
        <w:rPr>
          <w:rFonts w:ascii="Arial" w:hAnsi="Arial" w:cs="Arial"/>
          <w:szCs w:val="24"/>
          <w:lang w:val="de-AT"/>
        </w:rPr>
        <w:t>n</w:t>
      </w:r>
      <w:r w:rsidRPr="001347F3">
        <w:rPr>
          <w:rFonts w:ascii="Arial" w:hAnsi="Arial" w:cs="Arial"/>
          <w:szCs w:val="24"/>
          <w:lang w:val="de-AT"/>
        </w:rPr>
        <w:t xml:space="preserve"> Meister ihres Fach</w:t>
      </w:r>
      <w:r w:rsidR="000D387F">
        <w:rPr>
          <w:rFonts w:ascii="Arial" w:hAnsi="Arial" w:cs="Arial"/>
          <w:szCs w:val="24"/>
          <w:lang w:val="de-AT"/>
        </w:rPr>
        <w:t>e</w:t>
      </w:r>
      <w:r w:rsidRPr="001347F3">
        <w:rPr>
          <w:rFonts w:ascii="Arial" w:hAnsi="Arial" w:cs="Arial"/>
          <w:szCs w:val="24"/>
          <w:lang w:val="de-AT"/>
        </w:rPr>
        <w:t>s entdeckt.</w:t>
      </w:r>
      <w:r>
        <w:rPr>
          <w:rFonts w:ascii="Arial" w:hAnsi="Arial" w:cs="Arial"/>
          <w:szCs w:val="24"/>
          <w:lang w:val="de-AT"/>
        </w:rPr>
        <w:t xml:space="preserve"> </w:t>
      </w:r>
      <w:r w:rsidRPr="001347F3">
        <w:rPr>
          <w:rFonts w:ascii="Arial" w:hAnsi="Arial" w:cs="Arial"/>
          <w:szCs w:val="24"/>
          <w:lang w:val="de-AT"/>
        </w:rPr>
        <w:t>Menschen, die Verantwortung übernehmen, Regionalität leben und dabei immer den Blick für das große Ganze behalten. Sie zeigen, dass der Lebensmittelhandel mehr ist als Verkauf: Er ist Begegnung, Kultur, Emotion.</w:t>
      </w:r>
      <w:r>
        <w:rPr>
          <w:rFonts w:ascii="Arial" w:hAnsi="Arial" w:cs="Arial"/>
          <w:szCs w:val="24"/>
          <w:lang w:val="de-AT"/>
        </w:rPr>
        <w:t xml:space="preserve"> </w:t>
      </w:r>
    </w:p>
    <w:p w14:paraId="189F3BBC" w14:textId="77777777" w:rsidR="00A46531" w:rsidRDefault="00A46531" w:rsidP="00A46531">
      <w:pPr>
        <w:rPr>
          <w:rFonts w:ascii="Arial" w:hAnsi="Arial" w:cs="Arial"/>
          <w:szCs w:val="24"/>
          <w:lang w:val="de-AT"/>
        </w:rPr>
      </w:pPr>
    </w:p>
    <w:p w14:paraId="0C959651" w14:textId="77777777" w:rsidR="00A46531" w:rsidRDefault="00A46531" w:rsidP="00A46531">
      <w:pPr>
        <w:rPr>
          <w:rFonts w:ascii="Arial" w:hAnsi="Arial" w:cs="Arial"/>
          <w:szCs w:val="24"/>
          <w:lang w:val="de-AT"/>
        </w:rPr>
      </w:pPr>
    </w:p>
    <w:p w14:paraId="5CF0A1AF" w14:textId="77777777" w:rsidR="00A46531" w:rsidRDefault="00A46531" w:rsidP="00A46531">
      <w:pPr>
        <w:rPr>
          <w:rFonts w:ascii="Arial" w:hAnsi="Arial" w:cs="Arial"/>
          <w:szCs w:val="24"/>
          <w:lang w:val="de-AT"/>
        </w:rPr>
      </w:pPr>
    </w:p>
    <w:p w14:paraId="07EE3604" w14:textId="77777777" w:rsidR="00A46531" w:rsidRDefault="00A46531" w:rsidP="00A46531">
      <w:pPr>
        <w:rPr>
          <w:rFonts w:ascii="Arial" w:hAnsi="Arial" w:cs="Arial"/>
          <w:szCs w:val="24"/>
          <w:lang w:val="de-AT"/>
        </w:rPr>
      </w:pPr>
    </w:p>
    <w:p w14:paraId="481FB60F" w14:textId="77777777" w:rsidR="00A46531" w:rsidRDefault="00A46531" w:rsidP="00A46531">
      <w:pPr>
        <w:rPr>
          <w:rFonts w:ascii="Arial" w:hAnsi="Arial" w:cs="Arial"/>
          <w:szCs w:val="24"/>
          <w:lang w:val="de-AT"/>
        </w:rPr>
      </w:pPr>
    </w:p>
    <w:p w14:paraId="00C1CCBE" w14:textId="77777777" w:rsidR="00A46531" w:rsidRDefault="00A46531" w:rsidP="00A46531">
      <w:pPr>
        <w:rPr>
          <w:rFonts w:ascii="Arial" w:hAnsi="Arial" w:cs="Arial"/>
          <w:szCs w:val="24"/>
          <w:lang w:val="de-AT"/>
        </w:rPr>
      </w:pPr>
    </w:p>
    <w:p w14:paraId="732BE1A6" w14:textId="77777777" w:rsidR="00A46531" w:rsidRDefault="00A46531" w:rsidP="00A46531">
      <w:pPr>
        <w:rPr>
          <w:rFonts w:ascii="Arial" w:hAnsi="Arial" w:cs="Arial"/>
          <w:szCs w:val="24"/>
          <w:lang w:val="de-AT"/>
        </w:rPr>
      </w:pPr>
    </w:p>
    <w:p w14:paraId="458A2A57" w14:textId="77777777" w:rsidR="00A46531" w:rsidRDefault="00A46531" w:rsidP="00A46531">
      <w:pPr>
        <w:rPr>
          <w:rFonts w:ascii="Arial" w:hAnsi="Arial" w:cs="Arial"/>
          <w:szCs w:val="24"/>
          <w:lang w:val="de-AT"/>
        </w:rPr>
      </w:pPr>
    </w:p>
    <w:p w14:paraId="3D8BC2E0" w14:textId="77777777" w:rsidR="00A46531" w:rsidRDefault="00A46531" w:rsidP="00A46531">
      <w:pPr>
        <w:rPr>
          <w:rFonts w:ascii="Arial" w:hAnsi="Arial" w:cs="Arial"/>
          <w:szCs w:val="24"/>
          <w:lang w:val="de-AT"/>
        </w:rPr>
      </w:pPr>
    </w:p>
    <w:p w14:paraId="1FEB6815" w14:textId="77777777" w:rsidR="00A46531" w:rsidRDefault="00A46531" w:rsidP="00A46531">
      <w:pPr>
        <w:rPr>
          <w:rFonts w:ascii="Arial" w:hAnsi="Arial" w:cs="Arial"/>
          <w:szCs w:val="24"/>
          <w:lang w:val="de-AT"/>
        </w:rPr>
      </w:pPr>
    </w:p>
    <w:p w14:paraId="40F83433" w14:textId="77777777" w:rsidR="00A46531" w:rsidRDefault="00A46531" w:rsidP="00A46531">
      <w:pPr>
        <w:rPr>
          <w:rFonts w:ascii="Arial" w:hAnsi="Arial" w:cs="Arial"/>
          <w:szCs w:val="24"/>
          <w:lang w:val="de-AT"/>
        </w:rPr>
      </w:pPr>
    </w:p>
    <w:p w14:paraId="0A9F3526" w14:textId="77777777" w:rsidR="00A46531" w:rsidRDefault="00A46531" w:rsidP="00A46531">
      <w:pPr>
        <w:rPr>
          <w:rFonts w:ascii="Arial" w:hAnsi="Arial" w:cs="Arial"/>
          <w:szCs w:val="24"/>
          <w:lang w:val="de-AT"/>
        </w:rPr>
      </w:pPr>
    </w:p>
    <w:p w14:paraId="1A8C4B4F" w14:textId="77777777" w:rsidR="00A46531" w:rsidRDefault="00A46531" w:rsidP="00A46531">
      <w:pPr>
        <w:rPr>
          <w:rFonts w:ascii="Arial" w:hAnsi="Arial" w:cs="Arial"/>
          <w:szCs w:val="24"/>
          <w:lang w:val="de-AT"/>
        </w:rPr>
      </w:pPr>
    </w:p>
    <w:p w14:paraId="7BA8AADB" w14:textId="77777777" w:rsidR="00A46531" w:rsidRDefault="00A46531" w:rsidP="00A46531">
      <w:pPr>
        <w:rPr>
          <w:rFonts w:ascii="Arial" w:hAnsi="Arial" w:cs="Arial"/>
          <w:szCs w:val="24"/>
          <w:lang w:val="de-AT"/>
        </w:rPr>
      </w:pPr>
    </w:p>
    <w:p w14:paraId="3A9673A8" w14:textId="77777777" w:rsidR="00A46531" w:rsidRDefault="00A46531" w:rsidP="00A46531">
      <w:pPr>
        <w:rPr>
          <w:rFonts w:ascii="Arial" w:hAnsi="Arial" w:cs="Arial"/>
          <w:szCs w:val="24"/>
          <w:lang w:val="de-AT"/>
        </w:rPr>
      </w:pPr>
    </w:p>
    <w:p w14:paraId="7C45DD0D" w14:textId="77777777" w:rsidR="00A46531" w:rsidRDefault="00A46531" w:rsidP="00A46531">
      <w:pPr>
        <w:rPr>
          <w:rFonts w:ascii="Arial" w:hAnsi="Arial" w:cs="Arial"/>
          <w:szCs w:val="24"/>
          <w:lang w:val="de-AT"/>
        </w:rPr>
      </w:pPr>
    </w:p>
    <w:p w14:paraId="32319D66" w14:textId="77777777" w:rsidR="00A46531" w:rsidRDefault="00A46531" w:rsidP="00A46531">
      <w:pPr>
        <w:rPr>
          <w:rFonts w:ascii="Arial" w:hAnsi="Arial" w:cs="Arial"/>
          <w:szCs w:val="24"/>
          <w:lang w:val="de-AT"/>
        </w:rPr>
      </w:pPr>
    </w:p>
    <w:p w14:paraId="4D8A6AC9" w14:textId="77777777" w:rsidR="00A46531" w:rsidRDefault="00A46531" w:rsidP="00A46531">
      <w:pPr>
        <w:rPr>
          <w:rFonts w:ascii="Arial" w:hAnsi="Arial" w:cs="Arial"/>
          <w:szCs w:val="24"/>
          <w:lang w:val="de-AT"/>
        </w:rPr>
      </w:pPr>
    </w:p>
    <w:p w14:paraId="33F556C1" w14:textId="77777777" w:rsidR="006561BB" w:rsidRDefault="006561BB" w:rsidP="00A46531">
      <w:pPr>
        <w:rPr>
          <w:rFonts w:ascii="Arial" w:hAnsi="Arial" w:cs="Arial"/>
          <w:szCs w:val="24"/>
          <w:lang w:val="de-AT"/>
        </w:rPr>
      </w:pPr>
    </w:p>
    <w:p w14:paraId="3FE619E7" w14:textId="77777777" w:rsidR="006561BB" w:rsidRDefault="006561BB" w:rsidP="00A46531">
      <w:pPr>
        <w:rPr>
          <w:rFonts w:ascii="Arial" w:hAnsi="Arial" w:cs="Arial"/>
          <w:szCs w:val="24"/>
          <w:lang w:val="de-AT"/>
        </w:rPr>
      </w:pPr>
    </w:p>
    <w:p w14:paraId="3A86FC45" w14:textId="77777777" w:rsidR="006561BB" w:rsidRDefault="006561BB" w:rsidP="00A46531">
      <w:pPr>
        <w:rPr>
          <w:rFonts w:ascii="Arial" w:hAnsi="Arial" w:cs="Arial"/>
          <w:szCs w:val="24"/>
          <w:lang w:val="de-AT"/>
        </w:rPr>
      </w:pPr>
    </w:p>
    <w:p w14:paraId="026AF17A" w14:textId="77777777" w:rsidR="006561BB" w:rsidRDefault="006561BB" w:rsidP="00A46531">
      <w:pPr>
        <w:rPr>
          <w:rFonts w:ascii="Arial" w:hAnsi="Arial" w:cs="Arial"/>
          <w:szCs w:val="24"/>
          <w:lang w:val="de-AT"/>
        </w:rPr>
      </w:pPr>
    </w:p>
    <w:p w14:paraId="36E093CD" w14:textId="77777777" w:rsidR="006561BB" w:rsidRDefault="006561BB" w:rsidP="00A46531">
      <w:pPr>
        <w:rPr>
          <w:rFonts w:ascii="Arial" w:hAnsi="Arial" w:cs="Arial"/>
          <w:szCs w:val="24"/>
          <w:lang w:val="de-AT"/>
        </w:rPr>
      </w:pPr>
    </w:p>
    <w:p w14:paraId="04D66116" w14:textId="77777777" w:rsidR="00A46531" w:rsidRDefault="00A46531" w:rsidP="00A46531">
      <w:pPr>
        <w:rPr>
          <w:rFonts w:ascii="Arial" w:hAnsi="Arial" w:cs="Arial"/>
          <w:szCs w:val="24"/>
          <w:lang w:val="de-AT"/>
        </w:rPr>
      </w:pPr>
    </w:p>
    <w:p w14:paraId="4086BB77" w14:textId="7CA8C65B" w:rsidR="00A46531" w:rsidRDefault="00A46531" w:rsidP="00A46531">
      <w:pPr>
        <w:rPr>
          <w:rFonts w:ascii="Arial" w:hAnsi="Arial" w:cs="Arial"/>
          <w:szCs w:val="24"/>
          <w:lang w:val="de-AT"/>
        </w:rPr>
      </w:pPr>
      <w:r>
        <w:rPr>
          <w:rFonts w:ascii="Arial" w:hAnsi="Arial" w:cs="Arial"/>
          <w:szCs w:val="24"/>
          <w:lang w:val="de-AT"/>
        </w:rPr>
        <w:lastRenderedPageBreak/>
        <w:t>Die Warengruppen-Sieger</w:t>
      </w:r>
    </w:p>
    <w:p w14:paraId="433DB9A5" w14:textId="77777777" w:rsidR="00A46531" w:rsidRDefault="00A46531" w:rsidP="00A46531">
      <w:pPr>
        <w:rPr>
          <w:rFonts w:ascii="Arial" w:hAnsi="Arial" w:cs="Arial"/>
          <w:szCs w:val="24"/>
          <w:lang w:val="de-AT"/>
        </w:rPr>
      </w:pPr>
    </w:p>
    <w:tbl>
      <w:tblPr>
        <w:tblW w:w="9140" w:type="dxa"/>
        <w:tblCellMar>
          <w:left w:w="70" w:type="dxa"/>
          <w:right w:w="70" w:type="dxa"/>
        </w:tblCellMar>
        <w:tblLook w:val="04A0" w:firstRow="1" w:lastRow="0" w:firstColumn="1" w:lastColumn="0" w:noHBand="0" w:noVBand="1"/>
      </w:tblPr>
      <w:tblGrid>
        <w:gridCol w:w="3680"/>
        <w:gridCol w:w="5460"/>
      </w:tblGrid>
      <w:tr w:rsidR="00A46531" w:rsidRPr="00E86FEB" w14:paraId="6CEBAC83" w14:textId="77777777" w:rsidTr="009652B1">
        <w:trPr>
          <w:trHeight w:val="399"/>
        </w:trPr>
        <w:tc>
          <w:tcPr>
            <w:tcW w:w="3680" w:type="dxa"/>
            <w:tcBorders>
              <w:top w:val="single" w:sz="8" w:space="0" w:color="auto"/>
              <w:left w:val="single" w:sz="8" w:space="0" w:color="auto"/>
              <w:bottom w:val="single" w:sz="8" w:space="0" w:color="auto"/>
              <w:right w:val="single" w:sz="4" w:space="0" w:color="auto"/>
            </w:tcBorders>
            <w:vAlign w:val="center"/>
            <w:hideMark/>
          </w:tcPr>
          <w:p w14:paraId="3207CB1B"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Kategorie</w:t>
            </w:r>
          </w:p>
        </w:tc>
        <w:tc>
          <w:tcPr>
            <w:tcW w:w="5460" w:type="dxa"/>
            <w:tcBorders>
              <w:top w:val="single" w:sz="8" w:space="0" w:color="auto"/>
              <w:left w:val="nil"/>
              <w:bottom w:val="single" w:sz="8" w:space="0" w:color="auto"/>
              <w:right w:val="single" w:sz="8" w:space="0" w:color="auto"/>
            </w:tcBorders>
            <w:vAlign w:val="center"/>
            <w:hideMark/>
          </w:tcPr>
          <w:p w14:paraId="70078E51"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Ausgezeichnet</w:t>
            </w:r>
          </w:p>
        </w:tc>
      </w:tr>
      <w:tr w:rsidR="00A46531" w:rsidRPr="00E86FEB" w14:paraId="6A58B021" w14:textId="77777777" w:rsidTr="009652B1">
        <w:trPr>
          <w:trHeight w:val="399"/>
        </w:trPr>
        <w:tc>
          <w:tcPr>
            <w:tcW w:w="3680" w:type="dxa"/>
            <w:tcBorders>
              <w:top w:val="nil"/>
              <w:left w:val="single" w:sz="8" w:space="0" w:color="auto"/>
              <w:bottom w:val="single" w:sz="4" w:space="0" w:color="auto"/>
              <w:right w:val="single" w:sz="4" w:space="0" w:color="auto"/>
            </w:tcBorders>
            <w:vAlign w:val="center"/>
            <w:hideMark/>
          </w:tcPr>
          <w:p w14:paraId="28461DCB"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Brot &amp; Gebäck</w:t>
            </w:r>
          </w:p>
        </w:tc>
        <w:tc>
          <w:tcPr>
            <w:tcW w:w="5460" w:type="dxa"/>
            <w:tcBorders>
              <w:top w:val="nil"/>
              <w:left w:val="nil"/>
              <w:bottom w:val="single" w:sz="4" w:space="0" w:color="auto"/>
              <w:right w:val="single" w:sz="8" w:space="0" w:color="auto"/>
            </w:tcBorders>
            <w:vAlign w:val="center"/>
            <w:hideMark/>
          </w:tcPr>
          <w:p w14:paraId="24F1C67F"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 xml:space="preserve">Langer Mühle, 3452 </w:t>
            </w:r>
            <w:proofErr w:type="spellStart"/>
            <w:r w:rsidRPr="00E86FEB">
              <w:rPr>
                <w:rFonts w:ascii="Arial" w:hAnsi="Arial" w:cs="Arial"/>
                <w:color w:val="000000"/>
                <w:szCs w:val="24"/>
                <w:lang w:eastAsia="de-AT"/>
              </w:rPr>
              <w:t>Atzenbrugg</w:t>
            </w:r>
            <w:proofErr w:type="spellEnd"/>
          </w:p>
        </w:tc>
      </w:tr>
      <w:tr w:rsidR="00A46531" w:rsidRPr="00E86FEB" w14:paraId="75C1754E" w14:textId="77777777" w:rsidTr="009652B1">
        <w:trPr>
          <w:trHeight w:val="399"/>
        </w:trPr>
        <w:tc>
          <w:tcPr>
            <w:tcW w:w="3680" w:type="dxa"/>
            <w:tcBorders>
              <w:top w:val="nil"/>
              <w:left w:val="single" w:sz="8" w:space="0" w:color="auto"/>
              <w:bottom w:val="single" w:sz="8" w:space="0" w:color="auto"/>
              <w:right w:val="single" w:sz="4" w:space="0" w:color="auto"/>
            </w:tcBorders>
            <w:vAlign w:val="center"/>
            <w:hideMark/>
          </w:tcPr>
          <w:p w14:paraId="6769D274"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 </w:t>
            </w:r>
          </w:p>
        </w:tc>
        <w:tc>
          <w:tcPr>
            <w:tcW w:w="5460" w:type="dxa"/>
            <w:tcBorders>
              <w:top w:val="nil"/>
              <w:left w:val="nil"/>
              <w:bottom w:val="single" w:sz="8" w:space="0" w:color="auto"/>
              <w:right w:val="single" w:sz="8" w:space="0" w:color="auto"/>
            </w:tcBorders>
            <w:vAlign w:val="center"/>
            <w:hideMark/>
          </w:tcPr>
          <w:p w14:paraId="61BB9EA1"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Bäckerei Funder, 5020 Salzburg</w:t>
            </w:r>
          </w:p>
        </w:tc>
      </w:tr>
      <w:tr w:rsidR="00A46531" w:rsidRPr="00E86FEB" w14:paraId="26EF35C2" w14:textId="77777777" w:rsidTr="009652B1">
        <w:trPr>
          <w:trHeight w:val="399"/>
        </w:trPr>
        <w:tc>
          <w:tcPr>
            <w:tcW w:w="3680" w:type="dxa"/>
            <w:tcBorders>
              <w:top w:val="nil"/>
              <w:left w:val="single" w:sz="8" w:space="0" w:color="auto"/>
              <w:bottom w:val="single" w:sz="4" w:space="0" w:color="auto"/>
              <w:right w:val="single" w:sz="4" w:space="0" w:color="auto"/>
            </w:tcBorders>
            <w:vAlign w:val="center"/>
            <w:hideMark/>
          </w:tcPr>
          <w:p w14:paraId="19BE23FB"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Fleisch &amp; Wurst</w:t>
            </w:r>
          </w:p>
        </w:tc>
        <w:tc>
          <w:tcPr>
            <w:tcW w:w="5460" w:type="dxa"/>
            <w:tcBorders>
              <w:top w:val="nil"/>
              <w:left w:val="nil"/>
              <w:bottom w:val="single" w:sz="4" w:space="0" w:color="auto"/>
              <w:right w:val="single" w:sz="8" w:space="0" w:color="auto"/>
            </w:tcBorders>
            <w:vAlign w:val="center"/>
            <w:hideMark/>
          </w:tcPr>
          <w:p w14:paraId="2E77045D"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Metzgerei Horst Stierschneider, 1150 Wien</w:t>
            </w:r>
          </w:p>
        </w:tc>
      </w:tr>
      <w:tr w:rsidR="00A46531" w:rsidRPr="00E86FEB" w14:paraId="71918A6F" w14:textId="77777777" w:rsidTr="009652B1">
        <w:trPr>
          <w:trHeight w:val="399"/>
        </w:trPr>
        <w:tc>
          <w:tcPr>
            <w:tcW w:w="3680" w:type="dxa"/>
            <w:tcBorders>
              <w:top w:val="nil"/>
              <w:left w:val="single" w:sz="8" w:space="0" w:color="auto"/>
              <w:bottom w:val="single" w:sz="8" w:space="0" w:color="auto"/>
              <w:right w:val="single" w:sz="4" w:space="0" w:color="auto"/>
            </w:tcBorders>
            <w:vAlign w:val="center"/>
            <w:hideMark/>
          </w:tcPr>
          <w:p w14:paraId="41EE2260"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 </w:t>
            </w:r>
          </w:p>
        </w:tc>
        <w:tc>
          <w:tcPr>
            <w:tcW w:w="5460" w:type="dxa"/>
            <w:tcBorders>
              <w:top w:val="nil"/>
              <w:left w:val="nil"/>
              <w:bottom w:val="single" w:sz="8" w:space="0" w:color="auto"/>
              <w:right w:val="single" w:sz="8" w:space="0" w:color="auto"/>
            </w:tcBorders>
            <w:vAlign w:val="center"/>
            <w:hideMark/>
          </w:tcPr>
          <w:p w14:paraId="67A9A0FA" w14:textId="77777777" w:rsidR="00A46531" w:rsidRPr="00E86FEB" w:rsidRDefault="00A46531" w:rsidP="009652B1">
            <w:pPr>
              <w:rPr>
                <w:rFonts w:ascii="Arial" w:hAnsi="Arial" w:cs="Arial"/>
                <w:color w:val="000000"/>
                <w:szCs w:val="24"/>
                <w:lang w:val="de-AT" w:eastAsia="de-AT"/>
              </w:rPr>
            </w:pPr>
            <w:proofErr w:type="spellStart"/>
            <w:r w:rsidRPr="00E86FEB">
              <w:rPr>
                <w:rFonts w:ascii="Arial" w:hAnsi="Arial" w:cs="Arial"/>
                <w:color w:val="000000"/>
                <w:szCs w:val="24"/>
                <w:lang w:eastAsia="de-AT"/>
              </w:rPr>
              <w:t>Frierss</w:t>
            </w:r>
            <w:proofErr w:type="spellEnd"/>
            <w:r w:rsidRPr="00E86FEB">
              <w:rPr>
                <w:rFonts w:ascii="Arial" w:hAnsi="Arial" w:cs="Arial"/>
                <w:color w:val="000000"/>
                <w:szCs w:val="24"/>
                <w:lang w:eastAsia="de-AT"/>
              </w:rPr>
              <w:t xml:space="preserve"> Feines Haus, 9500 Villach</w:t>
            </w:r>
          </w:p>
        </w:tc>
      </w:tr>
      <w:tr w:rsidR="00A46531" w:rsidRPr="00E86FEB" w14:paraId="63E4FC78" w14:textId="77777777" w:rsidTr="009652B1">
        <w:trPr>
          <w:trHeight w:val="399"/>
        </w:trPr>
        <w:tc>
          <w:tcPr>
            <w:tcW w:w="3680" w:type="dxa"/>
            <w:tcBorders>
              <w:top w:val="nil"/>
              <w:left w:val="single" w:sz="8" w:space="0" w:color="auto"/>
              <w:bottom w:val="single" w:sz="4" w:space="0" w:color="auto"/>
              <w:right w:val="single" w:sz="4" w:space="0" w:color="auto"/>
            </w:tcBorders>
            <w:vAlign w:val="center"/>
            <w:hideMark/>
          </w:tcPr>
          <w:p w14:paraId="7778A893"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Käse</w:t>
            </w:r>
          </w:p>
        </w:tc>
        <w:tc>
          <w:tcPr>
            <w:tcW w:w="5460" w:type="dxa"/>
            <w:tcBorders>
              <w:top w:val="nil"/>
              <w:left w:val="nil"/>
              <w:bottom w:val="single" w:sz="4" w:space="0" w:color="auto"/>
              <w:right w:val="single" w:sz="8" w:space="0" w:color="auto"/>
            </w:tcBorders>
            <w:vAlign w:val="center"/>
            <w:hideMark/>
          </w:tcPr>
          <w:p w14:paraId="6AE8111A"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 xml:space="preserve">Alma </w:t>
            </w:r>
            <w:proofErr w:type="spellStart"/>
            <w:r w:rsidRPr="00E86FEB">
              <w:rPr>
                <w:rFonts w:ascii="Arial" w:hAnsi="Arial" w:cs="Arial"/>
                <w:color w:val="000000"/>
                <w:szCs w:val="24"/>
                <w:lang w:eastAsia="de-AT"/>
              </w:rPr>
              <w:t>Käslädele</w:t>
            </w:r>
            <w:proofErr w:type="spellEnd"/>
            <w:r w:rsidRPr="00E86FEB">
              <w:rPr>
                <w:rFonts w:ascii="Arial" w:hAnsi="Arial" w:cs="Arial"/>
                <w:color w:val="000000"/>
                <w:szCs w:val="24"/>
                <w:lang w:eastAsia="de-AT"/>
              </w:rPr>
              <w:t xml:space="preserve"> Hörbranz, 6912 Hörbranz</w:t>
            </w:r>
          </w:p>
        </w:tc>
      </w:tr>
      <w:tr w:rsidR="00A46531" w:rsidRPr="00E86FEB" w14:paraId="0513F6B8" w14:textId="77777777" w:rsidTr="009652B1">
        <w:trPr>
          <w:trHeight w:val="399"/>
        </w:trPr>
        <w:tc>
          <w:tcPr>
            <w:tcW w:w="3680" w:type="dxa"/>
            <w:tcBorders>
              <w:top w:val="nil"/>
              <w:left w:val="single" w:sz="8" w:space="0" w:color="auto"/>
              <w:bottom w:val="single" w:sz="8" w:space="0" w:color="auto"/>
              <w:right w:val="single" w:sz="4" w:space="0" w:color="auto"/>
            </w:tcBorders>
            <w:vAlign w:val="center"/>
            <w:hideMark/>
          </w:tcPr>
          <w:p w14:paraId="62B66255"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 </w:t>
            </w:r>
          </w:p>
        </w:tc>
        <w:tc>
          <w:tcPr>
            <w:tcW w:w="5460" w:type="dxa"/>
            <w:tcBorders>
              <w:top w:val="nil"/>
              <w:left w:val="nil"/>
              <w:bottom w:val="single" w:sz="8" w:space="0" w:color="auto"/>
              <w:right w:val="single" w:sz="8" w:space="0" w:color="auto"/>
            </w:tcBorders>
            <w:vAlign w:val="center"/>
            <w:hideMark/>
          </w:tcPr>
          <w:p w14:paraId="09E72F73" w14:textId="77777777" w:rsidR="00A46531" w:rsidRPr="00E86FEB" w:rsidRDefault="00A46531" w:rsidP="009652B1">
            <w:pPr>
              <w:rPr>
                <w:rFonts w:ascii="Arial" w:hAnsi="Arial" w:cs="Arial"/>
                <w:color w:val="000000"/>
                <w:szCs w:val="24"/>
                <w:lang w:val="de-AT" w:eastAsia="de-AT"/>
              </w:rPr>
            </w:pPr>
            <w:proofErr w:type="spellStart"/>
            <w:r w:rsidRPr="00E86FEB">
              <w:rPr>
                <w:rFonts w:ascii="Arial" w:hAnsi="Arial" w:cs="Arial"/>
                <w:color w:val="000000"/>
                <w:szCs w:val="24"/>
                <w:lang w:eastAsia="de-AT"/>
              </w:rPr>
              <w:t>Käseland</w:t>
            </w:r>
            <w:proofErr w:type="spellEnd"/>
            <w:r w:rsidRPr="00E86FEB">
              <w:rPr>
                <w:rFonts w:ascii="Arial" w:hAnsi="Arial" w:cs="Arial"/>
                <w:color w:val="000000"/>
                <w:szCs w:val="24"/>
                <w:lang w:eastAsia="de-AT"/>
              </w:rPr>
              <w:t>, 1060 Wien</w:t>
            </w:r>
          </w:p>
        </w:tc>
      </w:tr>
      <w:tr w:rsidR="00A46531" w:rsidRPr="00E86FEB" w14:paraId="7CFECFA4" w14:textId="77777777" w:rsidTr="009652B1">
        <w:trPr>
          <w:trHeight w:val="768"/>
        </w:trPr>
        <w:tc>
          <w:tcPr>
            <w:tcW w:w="3680" w:type="dxa"/>
            <w:tcBorders>
              <w:top w:val="nil"/>
              <w:left w:val="single" w:sz="8" w:space="0" w:color="auto"/>
              <w:bottom w:val="single" w:sz="4" w:space="0" w:color="auto"/>
              <w:right w:val="single" w:sz="4" w:space="0" w:color="auto"/>
            </w:tcBorders>
            <w:vAlign w:val="center"/>
            <w:hideMark/>
          </w:tcPr>
          <w:p w14:paraId="69EC9D33"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Feinkost</w:t>
            </w:r>
          </w:p>
        </w:tc>
        <w:tc>
          <w:tcPr>
            <w:tcW w:w="5460" w:type="dxa"/>
            <w:tcBorders>
              <w:top w:val="nil"/>
              <w:left w:val="nil"/>
              <w:bottom w:val="single" w:sz="4" w:space="0" w:color="auto"/>
              <w:right w:val="single" w:sz="8" w:space="0" w:color="auto"/>
            </w:tcBorders>
            <w:vAlign w:val="center"/>
            <w:hideMark/>
          </w:tcPr>
          <w:p w14:paraId="35579BBF" w14:textId="77777777" w:rsidR="00A46531" w:rsidRPr="00E86FEB" w:rsidRDefault="00A46531" w:rsidP="009652B1">
            <w:pPr>
              <w:rPr>
                <w:rFonts w:ascii="Arial" w:hAnsi="Arial" w:cs="Arial"/>
                <w:color w:val="000000"/>
                <w:szCs w:val="24"/>
                <w:lang w:val="de-AT" w:eastAsia="de-AT"/>
              </w:rPr>
            </w:pPr>
            <w:proofErr w:type="spellStart"/>
            <w:r w:rsidRPr="00E86FEB">
              <w:rPr>
                <w:rFonts w:ascii="Arial" w:hAnsi="Arial" w:cs="Arial"/>
                <w:color w:val="000000"/>
                <w:szCs w:val="24"/>
                <w:lang w:eastAsia="de-AT"/>
              </w:rPr>
              <w:t>Tre.Culinaria</w:t>
            </w:r>
            <w:proofErr w:type="spellEnd"/>
            <w:r w:rsidRPr="00E86FEB">
              <w:rPr>
                <w:rFonts w:ascii="Arial" w:hAnsi="Arial" w:cs="Arial"/>
                <w:color w:val="000000"/>
                <w:szCs w:val="24"/>
                <w:lang w:eastAsia="de-AT"/>
              </w:rPr>
              <w:t xml:space="preserve"> — Feinkost-Greißlerei Seefeld, 6100 Seefeld in Tiro</w:t>
            </w:r>
            <w:r>
              <w:rPr>
                <w:rFonts w:ascii="Arial" w:hAnsi="Arial" w:cs="Arial"/>
                <w:color w:val="000000"/>
                <w:szCs w:val="24"/>
                <w:lang w:eastAsia="de-AT"/>
              </w:rPr>
              <w:t>l</w:t>
            </w:r>
          </w:p>
        </w:tc>
      </w:tr>
      <w:tr w:rsidR="00A46531" w:rsidRPr="00E86FEB" w14:paraId="59E858AD" w14:textId="77777777" w:rsidTr="009652B1">
        <w:trPr>
          <w:trHeight w:val="399"/>
        </w:trPr>
        <w:tc>
          <w:tcPr>
            <w:tcW w:w="3680" w:type="dxa"/>
            <w:tcBorders>
              <w:top w:val="nil"/>
              <w:left w:val="single" w:sz="8" w:space="0" w:color="auto"/>
              <w:bottom w:val="single" w:sz="8" w:space="0" w:color="auto"/>
              <w:right w:val="single" w:sz="4" w:space="0" w:color="auto"/>
            </w:tcBorders>
            <w:vAlign w:val="center"/>
            <w:hideMark/>
          </w:tcPr>
          <w:p w14:paraId="5670BDF0"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 </w:t>
            </w:r>
          </w:p>
        </w:tc>
        <w:tc>
          <w:tcPr>
            <w:tcW w:w="5460" w:type="dxa"/>
            <w:tcBorders>
              <w:top w:val="nil"/>
              <w:left w:val="nil"/>
              <w:bottom w:val="single" w:sz="8" w:space="0" w:color="auto"/>
              <w:right w:val="single" w:sz="8" w:space="0" w:color="auto"/>
            </w:tcBorders>
            <w:vAlign w:val="center"/>
            <w:hideMark/>
          </w:tcPr>
          <w:p w14:paraId="3E3387AA"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Delikatessen Jäger, 9020 Klagenfurt</w:t>
            </w:r>
          </w:p>
        </w:tc>
      </w:tr>
      <w:tr w:rsidR="00A46531" w:rsidRPr="00E86FEB" w14:paraId="412CDC92" w14:textId="77777777" w:rsidTr="009652B1">
        <w:trPr>
          <w:trHeight w:val="399"/>
        </w:trPr>
        <w:tc>
          <w:tcPr>
            <w:tcW w:w="3680" w:type="dxa"/>
            <w:tcBorders>
              <w:top w:val="nil"/>
              <w:left w:val="single" w:sz="8" w:space="0" w:color="auto"/>
              <w:bottom w:val="single" w:sz="4" w:space="0" w:color="auto"/>
              <w:right w:val="single" w:sz="4" w:space="0" w:color="auto"/>
            </w:tcBorders>
            <w:vAlign w:val="center"/>
            <w:hideMark/>
          </w:tcPr>
          <w:p w14:paraId="419ECF79"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Fisch</w:t>
            </w:r>
          </w:p>
        </w:tc>
        <w:tc>
          <w:tcPr>
            <w:tcW w:w="5460" w:type="dxa"/>
            <w:tcBorders>
              <w:top w:val="nil"/>
              <w:left w:val="nil"/>
              <w:bottom w:val="single" w:sz="4" w:space="0" w:color="auto"/>
              <w:right w:val="single" w:sz="8" w:space="0" w:color="auto"/>
            </w:tcBorders>
            <w:vAlign w:val="center"/>
            <w:hideMark/>
          </w:tcPr>
          <w:p w14:paraId="048A1AA5"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Fisch Peer, 6020 Innsbruck</w:t>
            </w:r>
          </w:p>
        </w:tc>
      </w:tr>
      <w:tr w:rsidR="00A46531" w:rsidRPr="00E86FEB" w14:paraId="5676490F" w14:textId="77777777" w:rsidTr="009652B1">
        <w:trPr>
          <w:trHeight w:val="399"/>
        </w:trPr>
        <w:tc>
          <w:tcPr>
            <w:tcW w:w="3680" w:type="dxa"/>
            <w:tcBorders>
              <w:top w:val="nil"/>
              <w:left w:val="single" w:sz="8" w:space="0" w:color="auto"/>
              <w:bottom w:val="single" w:sz="8" w:space="0" w:color="auto"/>
              <w:right w:val="single" w:sz="4" w:space="0" w:color="auto"/>
            </w:tcBorders>
            <w:vAlign w:val="center"/>
            <w:hideMark/>
          </w:tcPr>
          <w:p w14:paraId="7116A274"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 </w:t>
            </w:r>
          </w:p>
        </w:tc>
        <w:tc>
          <w:tcPr>
            <w:tcW w:w="5460" w:type="dxa"/>
            <w:tcBorders>
              <w:top w:val="nil"/>
              <w:left w:val="nil"/>
              <w:bottom w:val="single" w:sz="8" w:space="0" w:color="auto"/>
              <w:right w:val="single" w:sz="8" w:space="0" w:color="auto"/>
            </w:tcBorders>
            <w:vAlign w:val="center"/>
            <w:hideMark/>
          </w:tcPr>
          <w:p w14:paraId="0C633F0B"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Grüll Fischhandel, 5082 Grödig</w:t>
            </w:r>
          </w:p>
        </w:tc>
      </w:tr>
      <w:tr w:rsidR="00A46531" w:rsidRPr="00E86FEB" w14:paraId="138A9408" w14:textId="77777777" w:rsidTr="009652B1">
        <w:trPr>
          <w:trHeight w:val="399"/>
        </w:trPr>
        <w:tc>
          <w:tcPr>
            <w:tcW w:w="3680" w:type="dxa"/>
            <w:tcBorders>
              <w:top w:val="nil"/>
              <w:left w:val="single" w:sz="8" w:space="0" w:color="auto"/>
              <w:bottom w:val="single" w:sz="4" w:space="0" w:color="auto"/>
              <w:right w:val="single" w:sz="4" w:space="0" w:color="auto"/>
            </w:tcBorders>
            <w:vAlign w:val="center"/>
            <w:hideMark/>
          </w:tcPr>
          <w:p w14:paraId="12DDA9E8"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Gemüse, Obst, Pilze &amp; Kräuter</w:t>
            </w:r>
          </w:p>
        </w:tc>
        <w:tc>
          <w:tcPr>
            <w:tcW w:w="5460" w:type="dxa"/>
            <w:tcBorders>
              <w:top w:val="nil"/>
              <w:left w:val="nil"/>
              <w:bottom w:val="single" w:sz="4" w:space="0" w:color="auto"/>
              <w:right w:val="single" w:sz="8" w:space="0" w:color="auto"/>
            </w:tcBorders>
            <w:vAlign w:val="center"/>
            <w:hideMark/>
          </w:tcPr>
          <w:p w14:paraId="5CCBDA82" w14:textId="77777777" w:rsidR="00A46531" w:rsidRPr="00E86FEB" w:rsidRDefault="00A46531" w:rsidP="009652B1">
            <w:pPr>
              <w:rPr>
                <w:rFonts w:ascii="Arial" w:hAnsi="Arial" w:cs="Arial"/>
                <w:color w:val="000000"/>
                <w:szCs w:val="24"/>
                <w:lang w:val="de-AT" w:eastAsia="de-AT"/>
              </w:rPr>
            </w:pPr>
            <w:proofErr w:type="spellStart"/>
            <w:r w:rsidRPr="00E86FEB">
              <w:rPr>
                <w:rFonts w:ascii="Arial" w:hAnsi="Arial" w:cs="Arial"/>
                <w:color w:val="000000"/>
                <w:szCs w:val="24"/>
                <w:lang w:eastAsia="de-AT"/>
              </w:rPr>
              <w:t>Staud’s</w:t>
            </w:r>
            <w:proofErr w:type="spellEnd"/>
            <w:r w:rsidRPr="00E86FEB">
              <w:rPr>
                <w:rFonts w:ascii="Arial" w:hAnsi="Arial" w:cs="Arial"/>
                <w:color w:val="000000"/>
                <w:szCs w:val="24"/>
                <w:lang w:eastAsia="de-AT"/>
              </w:rPr>
              <w:t xml:space="preserve"> Pavillon am Brunnenmarkt, 1160 Wien</w:t>
            </w:r>
          </w:p>
        </w:tc>
      </w:tr>
      <w:tr w:rsidR="00A46531" w:rsidRPr="00E86FEB" w14:paraId="4AFC5A03" w14:textId="77777777" w:rsidTr="009652B1">
        <w:trPr>
          <w:trHeight w:val="399"/>
        </w:trPr>
        <w:tc>
          <w:tcPr>
            <w:tcW w:w="3680" w:type="dxa"/>
            <w:tcBorders>
              <w:top w:val="nil"/>
              <w:left w:val="single" w:sz="8" w:space="0" w:color="auto"/>
              <w:bottom w:val="single" w:sz="8" w:space="0" w:color="auto"/>
              <w:right w:val="single" w:sz="4" w:space="0" w:color="auto"/>
            </w:tcBorders>
            <w:vAlign w:val="center"/>
            <w:hideMark/>
          </w:tcPr>
          <w:p w14:paraId="465DB279"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 </w:t>
            </w:r>
          </w:p>
        </w:tc>
        <w:tc>
          <w:tcPr>
            <w:tcW w:w="5460" w:type="dxa"/>
            <w:tcBorders>
              <w:top w:val="nil"/>
              <w:left w:val="nil"/>
              <w:bottom w:val="single" w:sz="8" w:space="0" w:color="auto"/>
              <w:right w:val="single" w:sz="8" w:space="0" w:color="auto"/>
            </w:tcBorders>
            <w:vAlign w:val="center"/>
            <w:hideMark/>
          </w:tcPr>
          <w:p w14:paraId="1394B54F"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 xml:space="preserve">Pilzzucht Thomas Pfister, 8243 </w:t>
            </w:r>
            <w:proofErr w:type="spellStart"/>
            <w:r w:rsidRPr="00E86FEB">
              <w:rPr>
                <w:rFonts w:ascii="Arial" w:hAnsi="Arial" w:cs="Arial"/>
                <w:color w:val="000000"/>
                <w:szCs w:val="24"/>
                <w:lang w:eastAsia="de-AT"/>
              </w:rPr>
              <w:t>Pinggau</w:t>
            </w:r>
            <w:proofErr w:type="spellEnd"/>
          </w:p>
        </w:tc>
      </w:tr>
      <w:tr w:rsidR="00A46531" w:rsidRPr="00E86FEB" w14:paraId="06F2E3A1" w14:textId="77777777" w:rsidTr="009652B1">
        <w:trPr>
          <w:trHeight w:val="804"/>
        </w:trPr>
        <w:tc>
          <w:tcPr>
            <w:tcW w:w="3680" w:type="dxa"/>
            <w:tcBorders>
              <w:top w:val="nil"/>
              <w:left w:val="single" w:sz="8" w:space="0" w:color="auto"/>
              <w:bottom w:val="single" w:sz="4" w:space="0" w:color="auto"/>
              <w:right w:val="single" w:sz="4" w:space="0" w:color="auto"/>
            </w:tcBorders>
            <w:vAlign w:val="center"/>
            <w:hideMark/>
          </w:tcPr>
          <w:p w14:paraId="4E15F56A"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Öl &amp; Essig</w:t>
            </w:r>
          </w:p>
        </w:tc>
        <w:tc>
          <w:tcPr>
            <w:tcW w:w="5460" w:type="dxa"/>
            <w:tcBorders>
              <w:top w:val="nil"/>
              <w:left w:val="nil"/>
              <w:bottom w:val="single" w:sz="4" w:space="0" w:color="auto"/>
              <w:right w:val="single" w:sz="8" w:space="0" w:color="auto"/>
            </w:tcBorders>
            <w:vAlign w:val="center"/>
            <w:hideMark/>
          </w:tcPr>
          <w:p w14:paraId="3B74B28F"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 xml:space="preserve">Essigmanufaktur Oswald/Schaffer, 8191 </w:t>
            </w:r>
            <w:proofErr w:type="spellStart"/>
            <w:r w:rsidRPr="00E86FEB">
              <w:rPr>
                <w:rFonts w:ascii="Arial" w:hAnsi="Arial" w:cs="Arial"/>
                <w:color w:val="000000"/>
                <w:szCs w:val="24"/>
                <w:lang w:eastAsia="de-AT"/>
              </w:rPr>
              <w:t>Rossegg</w:t>
            </w:r>
            <w:proofErr w:type="spellEnd"/>
            <w:r w:rsidRPr="00E86FEB">
              <w:rPr>
                <w:rFonts w:ascii="Arial" w:hAnsi="Arial" w:cs="Arial"/>
                <w:color w:val="000000"/>
                <w:szCs w:val="24"/>
                <w:lang w:eastAsia="de-AT"/>
              </w:rPr>
              <w:t xml:space="preserve"> bei </w:t>
            </w:r>
            <w:proofErr w:type="spellStart"/>
            <w:r w:rsidRPr="00E86FEB">
              <w:rPr>
                <w:rFonts w:ascii="Arial" w:hAnsi="Arial" w:cs="Arial"/>
                <w:color w:val="000000"/>
                <w:szCs w:val="24"/>
                <w:lang w:eastAsia="de-AT"/>
              </w:rPr>
              <w:t>Koglhof</w:t>
            </w:r>
            <w:proofErr w:type="spellEnd"/>
          </w:p>
        </w:tc>
      </w:tr>
      <w:tr w:rsidR="00A46531" w:rsidRPr="00E86FEB" w14:paraId="17F88E3A" w14:textId="77777777" w:rsidTr="009652B1">
        <w:trPr>
          <w:trHeight w:val="399"/>
        </w:trPr>
        <w:tc>
          <w:tcPr>
            <w:tcW w:w="3680" w:type="dxa"/>
            <w:tcBorders>
              <w:top w:val="nil"/>
              <w:left w:val="single" w:sz="8" w:space="0" w:color="auto"/>
              <w:bottom w:val="single" w:sz="8" w:space="0" w:color="auto"/>
              <w:right w:val="single" w:sz="4" w:space="0" w:color="auto"/>
            </w:tcBorders>
            <w:vAlign w:val="center"/>
            <w:hideMark/>
          </w:tcPr>
          <w:p w14:paraId="2F135C80"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 </w:t>
            </w:r>
          </w:p>
        </w:tc>
        <w:tc>
          <w:tcPr>
            <w:tcW w:w="5460" w:type="dxa"/>
            <w:tcBorders>
              <w:top w:val="nil"/>
              <w:left w:val="nil"/>
              <w:bottom w:val="single" w:sz="8" w:space="0" w:color="auto"/>
              <w:right w:val="single" w:sz="8" w:space="0" w:color="auto"/>
            </w:tcBorders>
            <w:vAlign w:val="center"/>
            <w:hideMark/>
          </w:tcPr>
          <w:p w14:paraId="14D05925" w14:textId="085B4686"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 xml:space="preserve">Ölmühle </w:t>
            </w:r>
            <w:proofErr w:type="spellStart"/>
            <w:r w:rsidRPr="00E86FEB">
              <w:rPr>
                <w:rFonts w:ascii="Arial" w:hAnsi="Arial" w:cs="Arial"/>
                <w:color w:val="000000"/>
                <w:szCs w:val="24"/>
                <w:lang w:eastAsia="de-AT"/>
              </w:rPr>
              <w:t>Pronnegg</w:t>
            </w:r>
            <w:proofErr w:type="spellEnd"/>
            <w:r w:rsidRPr="00E86FEB">
              <w:rPr>
                <w:rFonts w:ascii="Arial" w:hAnsi="Arial" w:cs="Arial"/>
                <w:color w:val="000000"/>
                <w:szCs w:val="24"/>
                <w:lang w:eastAsia="de-AT"/>
              </w:rPr>
              <w:t>, 8453 St. Johann i. S</w:t>
            </w:r>
            <w:r w:rsidR="00C46825">
              <w:rPr>
                <w:rFonts w:ascii="Arial" w:hAnsi="Arial" w:cs="Arial"/>
                <w:color w:val="000000"/>
                <w:szCs w:val="24"/>
                <w:lang w:eastAsia="de-AT"/>
              </w:rPr>
              <w:t>aggautal</w:t>
            </w:r>
          </w:p>
        </w:tc>
      </w:tr>
      <w:tr w:rsidR="00A46531" w:rsidRPr="00E86FEB" w14:paraId="75A0E7C7" w14:textId="77777777" w:rsidTr="009652B1">
        <w:trPr>
          <w:trHeight w:val="780"/>
        </w:trPr>
        <w:tc>
          <w:tcPr>
            <w:tcW w:w="3680" w:type="dxa"/>
            <w:tcBorders>
              <w:top w:val="nil"/>
              <w:left w:val="single" w:sz="8" w:space="0" w:color="auto"/>
              <w:bottom w:val="single" w:sz="4" w:space="0" w:color="auto"/>
              <w:right w:val="single" w:sz="4" w:space="0" w:color="auto"/>
            </w:tcBorders>
            <w:vAlign w:val="center"/>
            <w:hideMark/>
          </w:tcPr>
          <w:p w14:paraId="3574F9DF"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Bier, Wein &amp; Spirituosen</w:t>
            </w:r>
          </w:p>
        </w:tc>
        <w:tc>
          <w:tcPr>
            <w:tcW w:w="5460" w:type="dxa"/>
            <w:tcBorders>
              <w:top w:val="nil"/>
              <w:left w:val="nil"/>
              <w:bottom w:val="single" w:sz="4" w:space="0" w:color="auto"/>
              <w:right w:val="single" w:sz="8" w:space="0" w:color="auto"/>
            </w:tcBorders>
            <w:vAlign w:val="center"/>
            <w:hideMark/>
          </w:tcPr>
          <w:p w14:paraId="63A2BFB1" w14:textId="77777777" w:rsidR="00A46531" w:rsidRPr="00E86FEB" w:rsidRDefault="00A46531" w:rsidP="009652B1">
            <w:pPr>
              <w:rPr>
                <w:rFonts w:ascii="Arial" w:hAnsi="Arial" w:cs="Arial"/>
                <w:color w:val="000000"/>
                <w:szCs w:val="24"/>
                <w:lang w:val="de-AT" w:eastAsia="de-AT"/>
              </w:rPr>
            </w:pPr>
            <w:proofErr w:type="spellStart"/>
            <w:r w:rsidRPr="00E86FEB">
              <w:rPr>
                <w:rFonts w:ascii="Arial" w:hAnsi="Arial" w:cs="Arial"/>
                <w:color w:val="000000"/>
                <w:szCs w:val="24"/>
                <w:lang w:eastAsia="de-AT"/>
              </w:rPr>
              <w:t>Mohrenbräu</w:t>
            </w:r>
            <w:proofErr w:type="spellEnd"/>
            <w:r w:rsidRPr="00E86FEB">
              <w:rPr>
                <w:rFonts w:ascii="Arial" w:hAnsi="Arial" w:cs="Arial"/>
                <w:color w:val="000000"/>
                <w:szCs w:val="24"/>
                <w:lang w:eastAsia="de-AT"/>
              </w:rPr>
              <w:t xml:space="preserve"> Biererlebniswelt — </w:t>
            </w:r>
            <w:proofErr w:type="spellStart"/>
            <w:r w:rsidRPr="00E86FEB">
              <w:rPr>
                <w:rFonts w:ascii="Arial" w:hAnsi="Arial" w:cs="Arial"/>
                <w:color w:val="000000"/>
                <w:szCs w:val="24"/>
                <w:lang w:eastAsia="de-AT"/>
              </w:rPr>
              <w:t>s’Lädele</w:t>
            </w:r>
            <w:proofErr w:type="spellEnd"/>
            <w:r w:rsidRPr="00E86FEB">
              <w:rPr>
                <w:rFonts w:ascii="Arial" w:hAnsi="Arial" w:cs="Arial"/>
                <w:color w:val="000000"/>
                <w:szCs w:val="24"/>
                <w:lang w:eastAsia="de-AT"/>
              </w:rPr>
              <w:t>, 6850 Dornbirn</w:t>
            </w:r>
          </w:p>
        </w:tc>
      </w:tr>
      <w:tr w:rsidR="00A46531" w:rsidRPr="00E86FEB" w14:paraId="0E393E55" w14:textId="77777777" w:rsidTr="009652B1">
        <w:trPr>
          <w:trHeight w:val="399"/>
        </w:trPr>
        <w:tc>
          <w:tcPr>
            <w:tcW w:w="3680" w:type="dxa"/>
            <w:tcBorders>
              <w:top w:val="nil"/>
              <w:left w:val="single" w:sz="8" w:space="0" w:color="auto"/>
              <w:bottom w:val="single" w:sz="8" w:space="0" w:color="auto"/>
              <w:right w:val="single" w:sz="4" w:space="0" w:color="auto"/>
            </w:tcBorders>
            <w:vAlign w:val="center"/>
            <w:hideMark/>
          </w:tcPr>
          <w:p w14:paraId="38E8AE83"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 </w:t>
            </w:r>
          </w:p>
        </w:tc>
        <w:tc>
          <w:tcPr>
            <w:tcW w:w="5460" w:type="dxa"/>
            <w:tcBorders>
              <w:top w:val="nil"/>
              <w:left w:val="nil"/>
              <w:bottom w:val="single" w:sz="8" w:space="0" w:color="auto"/>
              <w:right w:val="single" w:sz="8" w:space="0" w:color="auto"/>
            </w:tcBorders>
            <w:vAlign w:val="center"/>
            <w:hideMark/>
          </w:tcPr>
          <w:p w14:paraId="517B9CBF"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 xml:space="preserve">Brennerei </w:t>
            </w:r>
            <w:proofErr w:type="spellStart"/>
            <w:r w:rsidRPr="00E86FEB">
              <w:rPr>
                <w:rFonts w:ascii="Arial" w:hAnsi="Arial" w:cs="Arial"/>
                <w:color w:val="000000"/>
                <w:szCs w:val="24"/>
                <w:lang w:eastAsia="de-AT"/>
              </w:rPr>
              <w:t>Guglhof</w:t>
            </w:r>
            <w:proofErr w:type="spellEnd"/>
            <w:r w:rsidRPr="00E86FEB">
              <w:rPr>
                <w:rFonts w:ascii="Arial" w:hAnsi="Arial" w:cs="Arial"/>
                <w:color w:val="000000"/>
                <w:szCs w:val="24"/>
                <w:lang w:eastAsia="de-AT"/>
              </w:rPr>
              <w:t>, 5400 Hallein</w:t>
            </w:r>
          </w:p>
        </w:tc>
      </w:tr>
      <w:tr w:rsidR="00A46531" w:rsidRPr="00E86FEB" w14:paraId="7A0B39A8" w14:textId="77777777" w:rsidTr="009652B1">
        <w:trPr>
          <w:trHeight w:val="399"/>
        </w:trPr>
        <w:tc>
          <w:tcPr>
            <w:tcW w:w="3680" w:type="dxa"/>
            <w:tcBorders>
              <w:top w:val="nil"/>
              <w:left w:val="single" w:sz="8" w:space="0" w:color="auto"/>
              <w:bottom w:val="single" w:sz="4" w:space="0" w:color="auto"/>
              <w:right w:val="single" w:sz="4" w:space="0" w:color="auto"/>
            </w:tcBorders>
            <w:vAlign w:val="center"/>
            <w:hideMark/>
          </w:tcPr>
          <w:p w14:paraId="4518E86B"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Süßer Genuss</w:t>
            </w:r>
          </w:p>
        </w:tc>
        <w:tc>
          <w:tcPr>
            <w:tcW w:w="5460" w:type="dxa"/>
            <w:tcBorders>
              <w:top w:val="nil"/>
              <w:left w:val="nil"/>
              <w:bottom w:val="single" w:sz="4" w:space="0" w:color="auto"/>
              <w:right w:val="single" w:sz="8" w:space="0" w:color="auto"/>
            </w:tcBorders>
            <w:vAlign w:val="center"/>
            <w:hideMark/>
          </w:tcPr>
          <w:p w14:paraId="67992AC8"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Groissböck — Café &amp; Konditorei, 1100 Wien</w:t>
            </w:r>
          </w:p>
        </w:tc>
      </w:tr>
      <w:tr w:rsidR="00A46531" w:rsidRPr="00E86FEB" w14:paraId="1CF5FE66" w14:textId="77777777" w:rsidTr="009652B1">
        <w:trPr>
          <w:trHeight w:val="399"/>
        </w:trPr>
        <w:tc>
          <w:tcPr>
            <w:tcW w:w="3680" w:type="dxa"/>
            <w:tcBorders>
              <w:top w:val="nil"/>
              <w:left w:val="single" w:sz="8" w:space="0" w:color="auto"/>
              <w:bottom w:val="single" w:sz="8" w:space="0" w:color="auto"/>
              <w:right w:val="single" w:sz="4" w:space="0" w:color="auto"/>
            </w:tcBorders>
            <w:vAlign w:val="center"/>
            <w:hideMark/>
          </w:tcPr>
          <w:p w14:paraId="1BAFDDAA"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 </w:t>
            </w:r>
          </w:p>
        </w:tc>
        <w:tc>
          <w:tcPr>
            <w:tcW w:w="5460" w:type="dxa"/>
            <w:tcBorders>
              <w:top w:val="nil"/>
              <w:left w:val="nil"/>
              <w:bottom w:val="single" w:sz="8" w:space="0" w:color="auto"/>
              <w:right w:val="single" w:sz="8" w:space="0" w:color="auto"/>
            </w:tcBorders>
            <w:vAlign w:val="center"/>
            <w:hideMark/>
          </w:tcPr>
          <w:p w14:paraId="44D79182"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Café Fingerlos, 5020 Salzburg</w:t>
            </w:r>
          </w:p>
        </w:tc>
      </w:tr>
      <w:tr w:rsidR="00A46531" w:rsidRPr="00E86FEB" w14:paraId="770033FE" w14:textId="77777777" w:rsidTr="009652B1">
        <w:trPr>
          <w:trHeight w:val="792"/>
        </w:trPr>
        <w:tc>
          <w:tcPr>
            <w:tcW w:w="3680" w:type="dxa"/>
            <w:tcBorders>
              <w:top w:val="nil"/>
              <w:left w:val="single" w:sz="8" w:space="0" w:color="auto"/>
              <w:bottom w:val="single" w:sz="4" w:space="0" w:color="auto"/>
              <w:right w:val="single" w:sz="4" w:space="0" w:color="auto"/>
            </w:tcBorders>
            <w:vAlign w:val="center"/>
            <w:hideMark/>
          </w:tcPr>
          <w:p w14:paraId="242D3E30"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Nachhaltigkeit</w:t>
            </w:r>
          </w:p>
        </w:tc>
        <w:tc>
          <w:tcPr>
            <w:tcW w:w="5460" w:type="dxa"/>
            <w:tcBorders>
              <w:top w:val="nil"/>
              <w:left w:val="nil"/>
              <w:bottom w:val="single" w:sz="4" w:space="0" w:color="auto"/>
              <w:right w:val="single" w:sz="8" w:space="0" w:color="auto"/>
            </w:tcBorders>
            <w:vAlign w:val="center"/>
            <w:hideMark/>
          </w:tcPr>
          <w:p w14:paraId="76B77493"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 xml:space="preserve">Bio-Imkerei </w:t>
            </w:r>
            <w:proofErr w:type="spellStart"/>
            <w:r w:rsidRPr="00E86FEB">
              <w:rPr>
                <w:rFonts w:ascii="Arial" w:hAnsi="Arial" w:cs="Arial"/>
                <w:color w:val="000000"/>
                <w:szCs w:val="24"/>
                <w:lang w:eastAsia="de-AT"/>
              </w:rPr>
              <w:t>Konlechner</w:t>
            </w:r>
            <w:proofErr w:type="spellEnd"/>
            <w:r w:rsidRPr="00E86FEB">
              <w:rPr>
                <w:rFonts w:ascii="Arial" w:hAnsi="Arial" w:cs="Arial"/>
                <w:color w:val="000000"/>
                <w:szCs w:val="24"/>
                <w:lang w:eastAsia="de-AT"/>
              </w:rPr>
              <w:t xml:space="preserve">, 2860 Kirchschlag </w:t>
            </w:r>
            <w:proofErr w:type="spellStart"/>
            <w:r w:rsidRPr="00E86FEB">
              <w:rPr>
                <w:rFonts w:ascii="Arial" w:hAnsi="Arial" w:cs="Arial"/>
                <w:color w:val="000000"/>
                <w:szCs w:val="24"/>
                <w:lang w:eastAsia="de-AT"/>
              </w:rPr>
              <w:t>i.d</w:t>
            </w:r>
            <w:proofErr w:type="spellEnd"/>
            <w:r w:rsidRPr="00E86FEB">
              <w:rPr>
                <w:rFonts w:ascii="Arial" w:hAnsi="Arial" w:cs="Arial"/>
                <w:color w:val="000000"/>
                <w:szCs w:val="24"/>
                <w:lang w:eastAsia="de-AT"/>
              </w:rPr>
              <w:t>. Buckligen Welt</w:t>
            </w:r>
          </w:p>
        </w:tc>
      </w:tr>
      <w:tr w:rsidR="00A46531" w:rsidRPr="00E86FEB" w14:paraId="5FAC8E19" w14:textId="77777777" w:rsidTr="009652B1">
        <w:trPr>
          <w:trHeight w:val="684"/>
        </w:trPr>
        <w:tc>
          <w:tcPr>
            <w:tcW w:w="3680" w:type="dxa"/>
            <w:tcBorders>
              <w:top w:val="nil"/>
              <w:left w:val="single" w:sz="8" w:space="0" w:color="auto"/>
              <w:bottom w:val="single" w:sz="8" w:space="0" w:color="auto"/>
              <w:right w:val="single" w:sz="4" w:space="0" w:color="auto"/>
            </w:tcBorders>
            <w:vAlign w:val="center"/>
            <w:hideMark/>
          </w:tcPr>
          <w:p w14:paraId="5DD79C92" w14:textId="77777777" w:rsidR="00A46531" w:rsidRPr="00E86FEB" w:rsidRDefault="00A46531" w:rsidP="009652B1">
            <w:pPr>
              <w:rPr>
                <w:rFonts w:ascii="Arial" w:hAnsi="Arial" w:cs="Arial"/>
                <w:b/>
                <w:bCs/>
                <w:color w:val="000000"/>
                <w:szCs w:val="24"/>
                <w:lang w:val="de-AT" w:eastAsia="de-AT"/>
              </w:rPr>
            </w:pPr>
            <w:r w:rsidRPr="00E86FEB">
              <w:rPr>
                <w:rFonts w:ascii="Arial" w:hAnsi="Arial" w:cs="Arial"/>
                <w:b/>
                <w:bCs/>
                <w:color w:val="000000"/>
                <w:szCs w:val="24"/>
                <w:lang w:eastAsia="de-AT"/>
              </w:rPr>
              <w:t> </w:t>
            </w:r>
          </w:p>
        </w:tc>
        <w:tc>
          <w:tcPr>
            <w:tcW w:w="5460" w:type="dxa"/>
            <w:tcBorders>
              <w:top w:val="nil"/>
              <w:left w:val="nil"/>
              <w:bottom w:val="single" w:sz="8" w:space="0" w:color="auto"/>
              <w:right w:val="single" w:sz="8" w:space="0" w:color="auto"/>
            </w:tcBorders>
            <w:vAlign w:val="center"/>
            <w:hideMark/>
          </w:tcPr>
          <w:p w14:paraId="339E6C46" w14:textId="77777777" w:rsidR="00A46531" w:rsidRPr="00E86FEB" w:rsidRDefault="00A46531" w:rsidP="009652B1">
            <w:pPr>
              <w:rPr>
                <w:rFonts w:ascii="Arial" w:hAnsi="Arial" w:cs="Arial"/>
                <w:color w:val="000000"/>
                <w:szCs w:val="24"/>
                <w:lang w:val="de-AT" w:eastAsia="de-AT"/>
              </w:rPr>
            </w:pPr>
            <w:r w:rsidRPr="00E86FEB">
              <w:rPr>
                <w:rFonts w:ascii="Arial" w:hAnsi="Arial" w:cs="Arial"/>
                <w:color w:val="000000"/>
                <w:szCs w:val="24"/>
                <w:lang w:eastAsia="de-AT"/>
              </w:rPr>
              <w:t>Dietrich — Vorarlberger Kostbarkeiten, 6923 Lauterach</w:t>
            </w:r>
          </w:p>
        </w:tc>
      </w:tr>
    </w:tbl>
    <w:p w14:paraId="79D438A9" w14:textId="77777777" w:rsidR="00A46531" w:rsidRDefault="00A46531" w:rsidP="00A46531">
      <w:r>
        <w:t xml:space="preserve"> </w:t>
      </w:r>
    </w:p>
    <w:p w14:paraId="5CE663AC" w14:textId="77777777" w:rsidR="00A46531" w:rsidRDefault="00A46531" w:rsidP="00A46531">
      <w:pPr>
        <w:rPr>
          <w:rFonts w:ascii="Arial" w:hAnsi="Arial" w:cs="Arial"/>
          <w:szCs w:val="24"/>
        </w:rPr>
      </w:pPr>
    </w:p>
    <w:p w14:paraId="18522309" w14:textId="77777777" w:rsidR="00A46531" w:rsidRDefault="00A46531" w:rsidP="00A46531">
      <w:pPr>
        <w:rPr>
          <w:rFonts w:ascii="Arial" w:hAnsi="Arial" w:cs="Arial"/>
          <w:szCs w:val="24"/>
        </w:rPr>
      </w:pPr>
    </w:p>
    <w:p w14:paraId="4A3EFD92" w14:textId="77777777" w:rsidR="004B3DBB" w:rsidRDefault="004B3DBB" w:rsidP="00A46531">
      <w:pPr>
        <w:rPr>
          <w:rFonts w:ascii="Arial" w:hAnsi="Arial" w:cs="Arial"/>
          <w:szCs w:val="24"/>
        </w:rPr>
      </w:pPr>
    </w:p>
    <w:p w14:paraId="2F85CAD0" w14:textId="77777777" w:rsidR="004B3DBB" w:rsidRDefault="004B3DBB" w:rsidP="00A46531">
      <w:pPr>
        <w:rPr>
          <w:rFonts w:ascii="Arial" w:hAnsi="Arial" w:cs="Arial"/>
          <w:szCs w:val="24"/>
        </w:rPr>
      </w:pPr>
    </w:p>
    <w:p w14:paraId="4F5068BA" w14:textId="77777777" w:rsidR="004B3DBB" w:rsidRDefault="004B3DBB" w:rsidP="00A46531">
      <w:pPr>
        <w:rPr>
          <w:rFonts w:ascii="Arial" w:hAnsi="Arial" w:cs="Arial"/>
          <w:szCs w:val="24"/>
        </w:rPr>
      </w:pPr>
    </w:p>
    <w:p w14:paraId="5D8E9498" w14:textId="478A37F0" w:rsidR="00A46531" w:rsidRDefault="00A46531" w:rsidP="00A46531">
      <w:pPr>
        <w:rPr>
          <w:rFonts w:ascii="Arial" w:hAnsi="Arial" w:cs="Arial"/>
          <w:szCs w:val="24"/>
        </w:rPr>
      </w:pPr>
      <w:r>
        <w:rPr>
          <w:rFonts w:ascii="Arial" w:hAnsi="Arial" w:cs="Arial"/>
          <w:szCs w:val="24"/>
        </w:rPr>
        <w:lastRenderedPageBreak/>
        <w:t xml:space="preserve">Die </w:t>
      </w:r>
      <w:r w:rsidRPr="00595BA0">
        <w:rPr>
          <w:rFonts w:ascii="Arial" w:hAnsi="Arial" w:cs="Arial"/>
          <w:szCs w:val="24"/>
        </w:rPr>
        <w:t>Sonderkategorien</w:t>
      </w:r>
    </w:p>
    <w:p w14:paraId="7362DC1E" w14:textId="77777777" w:rsidR="004B3DBB" w:rsidRDefault="004B3DBB" w:rsidP="00A46531">
      <w:pPr>
        <w:rPr>
          <w:rFonts w:ascii="Arial" w:hAnsi="Arial" w:cs="Arial"/>
          <w:szCs w:val="24"/>
        </w:rPr>
      </w:pPr>
    </w:p>
    <w:tbl>
      <w:tblPr>
        <w:tblW w:w="9140" w:type="dxa"/>
        <w:tblCellMar>
          <w:left w:w="70" w:type="dxa"/>
          <w:right w:w="70" w:type="dxa"/>
        </w:tblCellMar>
        <w:tblLook w:val="04A0" w:firstRow="1" w:lastRow="0" w:firstColumn="1" w:lastColumn="0" w:noHBand="0" w:noVBand="1"/>
      </w:tblPr>
      <w:tblGrid>
        <w:gridCol w:w="3680"/>
        <w:gridCol w:w="5460"/>
      </w:tblGrid>
      <w:tr w:rsidR="004B3DBB" w:rsidRPr="00E86FEB" w14:paraId="27344686" w14:textId="77777777" w:rsidTr="004B3DBB">
        <w:trPr>
          <w:trHeight w:val="399"/>
        </w:trPr>
        <w:tc>
          <w:tcPr>
            <w:tcW w:w="3680" w:type="dxa"/>
            <w:tcBorders>
              <w:top w:val="single" w:sz="8" w:space="0" w:color="auto"/>
              <w:left w:val="single" w:sz="8" w:space="0" w:color="auto"/>
              <w:bottom w:val="single" w:sz="4" w:space="0" w:color="auto"/>
              <w:right w:val="single" w:sz="4" w:space="0" w:color="auto"/>
            </w:tcBorders>
            <w:noWrap/>
            <w:vAlign w:val="bottom"/>
            <w:hideMark/>
          </w:tcPr>
          <w:p w14:paraId="32A354EC" w14:textId="77777777" w:rsidR="004B3DBB" w:rsidRPr="00E86FEB" w:rsidRDefault="004B3DBB" w:rsidP="009652B1">
            <w:pPr>
              <w:rPr>
                <w:rFonts w:ascii="Arial" w:hAnsi="Arial" w:cs="Arial"/>
                <w:b/>
                <w:bCs/>
                <w:color w:val="000000"/>
                <w:szCs w:val="24"/>
                <w:lang w:val="de-AT" w:eastAsia="de-AT"/>
              </w:rPr>
            </w:pPr>
            <w:r w:rsidRPr="00E86FEB">
              <w:rPr>
                <w:rFonts w:ascii="Arial" w:hAnsi="Arial" w:cs="Arial"/>
                <w:b/>
                <w:bCs/>
                <w:color w:val="000000"/>
                <w:szCs w:val="24"/>
                <w:lang w:val="de-AT" w:eastAsia="de-AT"/>
              </w:rPr>
              <w:t>Kategorie</w:t>
            </w:r>
          </w:p>
        </w:tc>
        <w:tc>
          <w:tcPr>
            <w:tcW w:w="5460" w:type="dxa"/>
            <w:tcBorders>
              <w:top w:val="single" w:sz="8" w:space="0" w:color="auto"/>
              <w:left w:val="nil"/>
              <w:bottom w:val="single" w:sz="4" w:space="0" w:color="auto"/>
              <w:right w:val="single" w:sz="8" w:space="0" w:color="auto"/>
            </w:tcBorders>
            <w:noWrap/>
            <w:vAlign w:val="bottom"/>
            <w:hideMark/>
          </w:tcPr>
          <w:p w14:paraId="3EFDBC79" w14:textId="77777777" w:rsidR="004B3DBB" w:rsidRPr="00E86FEB" w:rsidRDefault="004B3DBB" w:rsidP="009652B1">
            <w:pPr>
              <w:rPr>
                <w:rFonts w:ascii="Arial" w:hAnsi="Arial" w:cs="Arial"/>
                <w:color w:val="000000"/>
                <w:szCs w:val="24"/>
                <w:lang w:val="de-AT" w:eastAsia="de-AT"/>
              </w:rPr>
            </w:pPr>
            <w:r w:rsidRPr="004B3DBB">
              <w:rPr>
                <w:rFonts w:ascii="Arial" w:hAnsi="Arial" w:cs="Arial"/>
                <w:color w:val="000000"/>
                <w:szCs w:val="24"/>
                <w:lang w:val="de-AT" w:eastAsia="de-AT"/>
              </w:rPr>
              <w:t>Ausgezeichnet</w:t>
            </w:r>
          </w:p>
        </w:tc>
      </w:tr>
      <w:tr w:rsidR="00A46531" w:rsidRPr="00595BA0" w14:paraId="469CEF57" w14:textId="77777777" w:rsidTr="009652B1">
        <w:trPr>
          <w:trHeight w:val="399"/>
        </w:trPr>
        <w:tc>
          <w:tcPr>
            <w:tcW w:w="3680" w:type="dxa"/>
            <w:tcBorders>
              <w:top w:val="single" w:sz="8" w:space="0" w:color="auto"/>
              <w:left w:val="single" w:sz="8" w:space="0" w:color="auto"/>
              <w:bottom w:val="single" w:sz="4" w:space="0" w:color="auto"/>
              <w:right w:val="single" w:sz="4" w:space="0" w:color="auto"/>
            </w:tcBorders>
            <w:noWrap/>
            <w:vAlign w:val="bottom"/>
            <w:hideMark/>
          </w:tcPr>
          <w:p w14:paraId="41E765F5" w14:textId="77777777" w:rsidR="00A46531" w:rsidRPr="00595BA0" w:rsidRDefault="00A46531" w:rsidP="009652B1">
            <w:pPr>
              <w:rPr>
                <w:rFonts w:ascii="Arial" w:hAnsi="Arial" w:cs="Arial"/>
                <w:b/>
                <w:bCs/>
                <w:color w:val="000000"/>
                <w:szCs w:val="24"/>
                <w:lang w:val="de-AT" w:eastAsia="de-AT"/>
              </w:rPr>
            </w:pPr>
            <w:r w:rsidRPr="00595BA0">
              <w:rPr>
                <w:rFonts w:ascii="Arial" w:hAnsi="Arial" w:cs="Arial"/>
                <w:b/>
                <w:bCs/>
                <w:color w:val="000000"/>
                <w:szCs w:val="24"/>
                <w:lang w:val="de-AT" w:eastAsia="de-AT"/>
              </w:rPr>
              <w:t>Start Up</w:t>
            </w:r>
          </w:p>
        </w:tc>
        <w:tc>
          <w:tcPr>
            <w:tcW w:w="5460" w:type="dxa"/>
            <w:tcBorders>
              <w:top w:val="single" w:sz="8" w:space="0" w:color="auto"/>
              <w:left w:val="nil"/>
              <w:bottom w:val="single" w:sz="4" w:space="0" w:color="auto"/>
              <w:right w:val="single" w:sz="8" w:space="0" w:color="auto"/>
            </w:tcBorders>
            <w:noWrap/>
            <w:vAlign w:val="bottom"/>
            <w:hideMark/>
          </w:tcPr>
          <w:p w14:paraId="653F4091" w14:textId="77777777" w:rsidR="00A46531" w:rsidRPr="00595BA0" w:rsidRDefault="00A46531" w:rsidP="009652B1">
            <w:pPr>
              <w:rPr>
                <w:rFonts w:ascii="Arial" w:hAnsi="Arial" w:cs="Arial"/>
                <w:color w:val="000000"/>
                <w:szCs w:val="24"/>
                <w:lang w:val="de-AT" w:eastAsia="de-AT"/>
              </w:rPr>
            </w:pPr>
            <w:r w:rsidRPr="00595BA0">
              <w:rPr>
                <w:rFonts w:ascii="Arial" w:hAnsi="Arial" w:cs="Arial"/>
                <w:color w:val="000000"/>
                <w:szCs w:val="24"/>
                <w:lang w:val="de-AT" w:eastAsia="de-AT"/>
              </w:rPr>
              <w:t>Böhmerwald Fisch, 4161 Ulrichsberg</w:t>
            </w:r>
          </w:p>
        </w:tc>
      </w:tr>
      <w:tr w:rsidR="00A46531" w:rsidRPr="00595BA0" w14:paraId="32C8AAC5" w14:textId="77777777" w:rsidTr="009652B1">
        <w:trPr>
          <w:trHeight w:val="399"/>
        </w:trPr>
        <w:tc>
          <w:tcPr>
            <w:tcW w:w="3680" w:type="dxa"/>
            <w:tcBorders>
              <w:top w:val="nil"/>
              <w:left w:val="single" w:sz="8" w:space="0" w:color="auto"/>
              <w:bottom w:val="single" w:sz="4" w:space="0" w:color="auto"/>
              <w:right w:val="single" w:sz="4" w:space="0" w:color="auto"/>
            </w:tcBorders>
            <w:noWrap/>
            <w:vAlign w:val="bottom"/>
            <w:hideMark/>
          </w:tcPr>
          <w:p w14:paraId="0D96AF54" w14:textId="77777777" w:rsidR="00A46531" w:rsidRPr="00595BA0" w:rsidRDefault="00A46531" w:rsidP="009652B1">
            <w:pPr>
              <w:rPr>
                <w:rFonts w:ascii="Arial" w:hAnsi="Arial" w:cs="Arial"/>
                <w:b/>
                <w:bCs/>
                <w:color w:val="000000"/>
                <w:szCs w:val="24"/>
                <w:lang w:val="de-AT" w:eastAsia="de-AT"/>
              </w:rPr>
            </w:pPr>
            <w:r w:rsidRPr="00595BA0">
              <w:rPr>
                <w:rFonts w:ascii="Arial" w:hAnsi="Arial" w:cs="Arial"/>
                <w:b/>
                <w:bCs/>
                <w:color w:val="000000"/>
                <w:szCs w:val="24"/>
                <w:lang w:val="de-AT" w:eastAsia="de-AT"/>
              </w:rPr>
              <w:t>Nachhaltigkeit</w:t>
            </w:r>
          </w:p>
        </w:tc>
        <w:tc>
          <w:tcPr>
            <w:tcW w:w="5460" w:type="dxa"/>
            <w:tcBorders>
              <w:top w:val="nil"/>
              <w:left w:val="nil"/>
              <w:bottom w:val="single" w:sz="4" w:space="0" w:color="auto"/>
              <w:right w:val="single" w:sz="8" w:space="0" w:color="auto"/>
            </w:tcBorders>
            <w:noWrap/>
            <w:vAlign w:val="bottom"/>
            <w:hideMark/>
          </w:tcPr>
          <w:p w14:paraId="68D0F15F" w14:textId="77777777" w:rsidR="00A46531" w:rsidRPr="00595BA0" w:rsidRDefault="00A46531" w:rsidP="009652B1">
            <w:pPr>
              <w:rPr>
                <w:rFonts w:ascii="Arial" w:hAnsi="Arial" w:cs="Arial"/>
                <w:color w:val="000000"/>
                <w:szCs w:val="24"/>
                <w:lang w:val="de-AT" w:eastAsia="de-AT"/>
              </w:rPr>
            </w:pPr>
            <w:proofErr w:type="spellStart"/>
            <w:r w:rsidRPr="00595BA0">
              <w:rPr>
                <w:rFonts w:ascii="Arial" w:hAnsi="Arial" w:cs="Arial"/>
                <w:color w:val="000000"/>
                <w:szCs w:val="24"/>
                <w:lang w:val="de-AT" w:eastAsia="de-AT"/>
              </w:rPr>
              <w:t>Zotter</w:t>
            </w:r>
            <w:proofErr w:type="spellEnd"/>
            <w:r w:rsidRPr="00595BA0">
              <w:rPr>
                <w:rFonts w:ascii="Arial" w:hAnsi="Arial" w:cs="Arial"/>
                <w:color w:val="000000"/>
                <w:szCs w:val="24"/>
                <w:lang w:val="de-AT" w:eastAsia="de-AT"/>
              </w:rPr>
              <w:t xml:space="preserve"> Schokolade, 8333 Riegersburg</w:t>
            </w:r>
          </w:p>
        </w:tc>
      </w:tr>
      <w:tr w:rsidR="00A46531" w:rsidRPr="00595BA0" w14:paraId="3567C06F" w14:textId="77777777" w:rsidTr="009652B1">
        <w:trPr>
          <w:trHeight w:val="399"/>
        </w:trPr>
        <w:tc>
          <w:tcPr>
            <w:tcW w:w="3680" w:type="dxa"/>
            <w:tcBorders>
              <w:top w:val="nil"/>
              <w:left w:val="single" w:sz="8" w:space="0" w:color="auto"/>
              <w:bottom w:val="single" w:sz="4" w:space="0" w:color="auto"/>
              <w:right w:val="single" w:sz="4" w:space="0" w:color="auto"/>
            </w:tcBorders>
            <w:noWrap/>
            <w:vAlign w:val="bottom"/>
            <w:hideMark/>
          </w:tcPr>
          <w:p w14:paraId="574C1890" w14:textId="77777777" w:rsidR="00A46531" w:rsidRPr="00595BA0" w:rsidRDefault="00A46531" w:rsidP="009652B1">
            <w:pPr>
              <w:rPr>
                <w:rFonts w:ascii="Arial" w:hAnsi="Arial" w:cs="Arial"/>
                <w:b/>
                <w:bCs/>
                <w:color w:val="000000"/>
                <w:szCs w:val="24"/>
                <w:lang w:val="de-AT" w:eastAsia="de-AT"/>
              </w:rPr>
            </w:pPr>
            <w:r w:rsidRPr="00595BA0">
              <w:rPr>
                <w:rFonts w:ascii="Arial" w:hAnsi="Arial" w:cs="Arial"/>
                <w:b/>
                <w:bCs/>
                <w:color w:val="000000"/>
                <w:szCs w:val="24"/>
                <w:lang w:val="de-AT" w:eastAsia="de-AT"/>
              </w:rPr>
              <w:t>Familienbetrieb</w:t>
            </w:r>
          </w:p>
        </w:tc>
        <w:tc>
          <w:tcPr>
            <w:tcW w:w="5460" w:type="dxa"/>
            <w:tcBorders>
              <w:top w:val="nil"/>
              <w:left w:val="nil"/>
              <w:bottom w:val="single" w:sz="4" w:space="0" w:color="auto"/>
              <w:right w:val="single" w:sz="8" w:space="0" w:color="auto"/>
            </w:tcBorders>
            <w:noWrap/>
            <w:vAlign w:val="bottom"/>
            <w:hideMark/>
          </w:tcPr>
          <w:p w14:paraId="1D5733B7" w14:textId="77777777" w:rsidR="00A46531" w:rsidRPr="00595BA0" w:rsidRDefault="00A46531" w:rsidP="009652B1">
            <w:pPr>
              <w:rPr>
                <w:rFonts w:ascii="Arial" w:hAnsi="Arial" w:cs="Arial"/>
                <w:color w:val="000000"/>
                <w:szCs w:val="24"/>
                <w:lang w:val="de-AT" w:eastAsia="de-AT"/>
              </w:rPr>
            </w:pPr>
            <w:r w:rsidRPr="00595BA0">
              <w:rPr>
                <w:rFonts w:ascii="Arial" w:hAnsi="Arial" w:cs="Arial"/>
                <w:color w:val="000000"/>
                <w:szCs w:val="24"/>
                <w:lang w:val="de-AT" w:eastAsia="de-AT"/>
              </w:rPr>
              <w:t xml:space="preserve">Ölmühle </w:t>
            </w:r>
            <w:proofErr w:type="spellStart"/>
            <w:r w:rsidRPr="00595BA0">
              <w:rPr>
                <w:rFonts w:ascii="Arial" w:hAnsi="Arial" w:cs="Arial"/>
                <w:color w:val="000000"/>
                <w:szCs w:val="24"/>
                <w:lang w:val="de-AT" w:eastAsia="de-AT"/>
              </w:rPr>
              <w:t>Fandler</w:t>
            </w:r>
            <w:proofErr w:type="spellEnd"/>
            <w:r w:rsidRPr="00595BA0">
              <w:rPr>
                <w:rFonts w:ascii="Arial" w:hAnsi="Arial" w:cs="Arial"/>
                <w:color w:val="000000"/>
                <w:szCs w:val="24"/>
                <w:lang w:val="de-AT" w:eastAsia="de-AT"/>
              </w:rPr>
              <w:t xml:space="preserve">, 8225 </w:t>
            </w:r>
            <w:proofErr w:type="spellStart"/>
            <w:r w:rsidRPr="00595BA0">
              <w:rPr>
                <w:rFonts w:ascii="Arial" w:hAnsi="Arial" w:cs="Arial"/>
                <w:color w:val="000000"/>
                <w:szCs w:val="24"/>
                <w:lang w:val="de-AT" w:eastAsia="de-AT"/>
              </w:rPr>
              <w:t>Pöllau</w:t>
            </w:r>
            <w:proofErr w:type="spellEnd"/>
          </w:p>
        </w:tc>
      </w:tr>
      <w:tr w:rsidR="00A46531" w:rsidRPr="00595BA0" w14:paraId="54EC6B53" w14:textId="77777777" w:rsidTr="009652B1">
        <w:trPr>
          <w:trHeight w:val="399"/>
        </w:trPr>
        <w:tc>
          <w:tcPr>
            <w:tcW w:w="3680" w:type="dxa"/>
            <w:tcBorders>
              <w:top w:val="nil"/>
              <w:left w:val="single" w:sz="8" w:space="0" w:color="auto"/>
              <w:bottom w:val="single" w:sz="8" w:space="0" w:color="auto"/>
              <w:right w:val="single" w:sz="4" w:space="0" w:color="auto"/>
            </w:tcBorders>
            <w:noWrap/>
            <w:vAlign w:val="bottom"/>
            <w:hideMark/>
          </w:tcPr>
          <w:p w14:paraId="684E2AB4" w14:textId="77777777" w:rsidR="00A46531" w:rsidRPr="00595BA0" w:rsidRDefault="00A46531" w:rsidP="009652B1">
            <w:pPr>
              <w:rPr>
                <w:rFonts w:ascii="Arial" w:hAnsi="Arial" w:cs="Arial"/>
                <w:b/>
                <w:bCs/>
                <w:color w:val="000000"/>
                <w:szCs w:val="24"/>
                <w:lang w:val="de-AT" w:eastAsia="de-AT"/>
              </w:rPr>
            </w:pPr>
            <w:r w:rsidRPr="00595BA0">
              <w:rPr>
                <w:rFonts w:ascii="Arial" w:hAnsi="Arial" w:cs="Arial"/>
                <w:b/>
                <w:bCs/>
                <w:color w:val="000000"/>
                <w:szCs w:val="24"/>
                <w:lang w:val="de-AT" w:eastAsia="de-AT"/>
              </w:rPr>
              <w:t>Traditionsbetrieb</w:t>
            </w:r>
          </w:p>
        </w:tc>
        <w:tc>
          <w:tcPr>
            <w:tcW w:w="5460" w:type="dxa"/>
            <w:tcBorders>
              <w:top w:val="nil"/>
              <w:left w:val="nil"/>
              <w:bottom w:val="single" w:sz="8" w:space="0" w:color="auto"/>
              <w:right w:val="single" w:sz="8" w:space="0" w:color="auto"/>
            </w:tcBorders>
            <w:noWrap/>
            <w:vAlign w:val="bottom"/>
            <w:hideMark/>
          </w:tcPr>
          <w:p w14:paraId="19C92711" w14:textId="77777777" w:rsidR="00A46531" w:rsidRPr="00595BA0" w:rsidRDefault="00A46531" w:rsidP="009652B1">
            <w:pPr>
              <w:rPr>
                <w:rFonts w:ascii="Arial" w:hAnsi="Arial" w:cs="Arial"/>
                <w:color w:val="000000"/>
                <w:szCs w:val="24"/>
                <w:lang w:val="de-AT" w:eastAsia="de-AT"/>
              </w:rPr>
            </w:pPr>
            <w:r w:rsidRPr="00595BA0">
              <w:rPr>
                <w:rFonts w:ascii="Arial" w:hAnsi="Arial" w:cs="Arial"/>
                <w:color w:val="000000"/>
                <w:szCs w:val="24"/>
                <w:lang w:val="de-AT" w:eastAsia="de-AT"/>
              </w:rPr>
              <w:t>Meinl am Graben, 1010 Wien</w:t>
            </w:r>
          </w:p>
        </w:tc>
      </w:tr>
    </w:tbl>
    <w:p w14:paraId="0CDE392E" w14:textId="77777777" w:rsidR="00A46531" w:rsidRDefault="00A46531" w:rsidP="00A46531"/>
    <w:p w14:paraId="6F7FCC0C" w14:textId="77777777" w:rsidR="00DD70C0" w:rsidRPr="009F7349" w:rsidRDefault="00DD70C0" w:rsidP="00DD70C0">
      <w:pPr>
        <w:rPr>
          <w:rFonts w:ascii="Arial" w:hAnsi="Arial" w:cs="Arial"/>
        </w:rPr>
      </w:pPr>
    </w:p>
    <w:p w14:paraId="3933DFDA" w14:textId="77777777" w:rsidR="00DD70C0" w:rsidRPr="009F7349" w:rsidRDefault="00DD70C0" w:rsidP="00DD70C0">
      <w:pPr>
        <w:rPr>
          <w:rFonts w:ascii="Arial" w:hAnsi="Arial" w:cs="Arial"/>
        </w:rPr>
      </w:pPr>
    </w:p>
    <w:p w14:paraId="063A1836" w14:textId="77777777" w:rsidR="004B3DBB" w:rsidRPr="004B3DBB" w:rsidRDefault="004B3DBB" w:rsidP="004B3DBB">
      <w:pPr>
        <w:rPr>
          <w:rFonts w:ascii="Arial" w:hAnsi="Arial" w:cs="Arial"/>
          <w:lang w:val="de-AT"/>
        </w:rPr>
      </w:pPr>
      <w:proofErr w:type="spellStart"/>
      <w:r w:rsidRPr="004B3DBB">
        <w:rPr>
          <w:rFonts w:ascii="Arial" w:hAnsi="Arial" w:cs="Arial"/>
          <w:b/>
          <w:bCs/>
          <w:lang w:val="de-AT"/>
        </w:rPr>
        <w:t>Schwechater</w:t>
      </w:r>
      <w:proofErr w:type="spellEnd"/>
      <w:r w:rsidRPr="004B3DBB">
        <w:rPr>
          <w:rFonts w:ascii="Arial" w:hAnsi="Arial" w:cs="Arial"/>
          <w:b/>
          <w:bCs/>
          <w:lang w:val="de-AT"/>
        </w:rPr>
        <w:t xml:space="preserve"> </w:t>
      </w:r>
      <w:proofErr w:type="spellStart"/>
      <w:r w:rsidRPr="004B3DBB">
        <w:rPr>
          <w:rFonts w:ascii="Arial" w:hAnsi="Arial" w:cs="Arial"/>
          <w:b/>
          <w:bCs/>
          <w:lang w:val="de-AT"/>
        </w:rPr>
        <w:t>Zwicklbock</w:t>
      </w:r>
      <w:proofErr w:type="spellEnd"/>
      <w:r w:rsidRPr="004B3DBB">
        <w:rPr>
          <w:rFonts w:ascii="Arial" w:hAnsi="Arial" w:cs="Arial"/>
          <w:b/>
          <w:bCs/>
          <w:lang w:val="de-AT"/>
        </w:rPr>
        <w:t xml:space="preserve"> „</w:t>
      </w:r>
      <w:proofErr w:type="spellStart"/>
      <w:r w:rsidRPr="004B3DBB">
        <w:rPr>
          <w:rFonts w:ascii="Arial" w:hAnsi="Arial" w:cs="Arial"/>
          <w:b/>
          <w:bCs/>
          <w:lang w:val="de-AT"/>
        </w:rPr>
        <w:t>Selection</w:t>
      </w:r>
      <w:proofErr w:type="spellEnd"/>
      <w:r w:rsidRPr="004B3DBB">
        <w:rPr>
          <w:rFonts w:ascii="Arial" w:hAnsi="Arial" w:cs="Arial"/>
          <w:b/>
          <w:bCs/>
          <w:lang w:val="de-AT"/>
        </w:rPr>
        <w:t>“ 2025 – Bieranstich mit Bierpapst Conrad Seidl</w:t>
      </w:r>
    </w:p>
    <w:p w14:paraId="7DBF8BB5" w14:textId="77777777" w:rsidR="004B3DBB" w:rsidRPr="004B3DBB" w:rsidRDefault="004B3DBB" w:rsidP="004B3DBB">
      <w:pPr>
        <w:rPr>
          <w:rFonts w:ascii="Arial" w:hAnsi="Arial" w:cs="Arial"/>
          <w:lang w:val="de-AT"/>
        </w:rPr>
      </w:pPr>
    </w:p>
    <w:p w14:paraId="4584C438" w14:textId="7263A9C1" w:rsidR="004B3DBB" w:rsidRPr="004B3DBB" w:rsidRDefault="004B3DBB" w:rsidP="004B3DBB">
      <w:pPr>
        <w:rPr>
          <w:rFonts w:ascii="Arial" w:hAnsi="Arial" w:cs="Arial"/>
          <w:lang w:val="de-AT"/>
        </w:rPr>
      </w:pPr>
      <w:r w:rsidRPr="004B3DBB">
        <w:rPr>
          <w:rFonts w:ascii="Arial" w:hAnsi="Arial" w:cs="Arial"/>
          <w:lang w:val="de-AT"/>
        </w:rPr>
        <w:t xml:space="preserve">Im Rahmen der Genuss-Guide-Präsentation nahm Bierpapst Conrad Seidl gemeinsam mit </w:t>
      </w:r>
      <w:proofErr w:type="spellStart"/>
      <w:r w:rsidRPr="004B3DBB">
        <w:rPr>
          <w:rFonts w:ascii="Arial" w:hAnsi="Arial" w:cs="Arial"/>
          <w:lang w:val="de-AT"/>
        </w:rPr>
        <w:t>Schwechater</w:t>
      </w:r>
      <w:proofErr w:type="spellEnd"/>
      <w:r w:rsidRPr="004B3DBB">
        <w:rPr>
          <w:rFonts w:ascii="Arial" w:hAnsi="Arial" w:cs="Arial"/>
          <w:lang w:val="de-AT"/>
        </w:rPr>
        <w:t xml:space="preserve"> Braumeister Andreas Urban und seinem Stellvertreter Georg Gartner den diesjährigen </w:t>
      </w:r>
      <w:proofErr w:type="spellStart"/>
      <w:r w:rsidRPr="004B3DBB">
        <w:rPr>
          <w:rFonts w:ascii="Arial" w:hAnsi="Arial" w:cs="Arial"/>
          <w:lang w:val="de-AT"/>
        </w:rPr>
        <w:t>Schwechater</w:t>
      </w:r>
      <w:proofErr w:type="spellEnd"/>
      <w:r w:rsidRPr="004B3DBB">
        <w:rPr>
          <w:rFonts w:ascii="Arial" w:hAnsi="Arial" w:cs="Arial"/>
          <w:lang w:val="de-AT"/>
        </w:rPr>
        <w:t xml:space="preserve"> Bockbier-Anstich vor. Der </w:t>
      </w:r>
      <w:proofErr w:type="spellStart"/>
      <w:r w:rsidRPr="004B3DBB">
        <w:rPr>
          <w:rFonts w:ascii="Arial" w:hAnsi="Arial" w:cs="Arial"/>
          <w:lang w:val="de-AT"/>
        </w:rPr>
        <w:t>Schwechater</w:t>
      </w:r>
      <w:proofErr w:type="spellEnd"/>
      <w:r w:rsidRPr="004B3DBB">
        <w:rPr>
          <w:rFonts w:ascii="Arial" w:hAnsi="Arial" w:cs="Arial"/>
          <w:lang w:val="de-AT"/>
        </w:rPr>
        <w:t xml:space="preserve"> Bock erhält jedes Jahr eine eigene Rezeptur und steht stets unter einem besonderen Hopfen-Motto. Durch die Auswahl einer jeweils aromabestimmenden Hopfensorte, die bei der letzten Hopfengabe zum Einsatz kommt, entsteht jedes Jahr ein eigenständiges, neues Bockbier.</w:t>
      </w:r>
      <w:r>
        <w:rPr>
          <w:rFonts w:ascii="Arial" w:hAnsi="Arial" w:cs="Arial"/>
          <w:lang w:val="de-AT"/>
        </w:rPr>
        <w:t xml:space="preserve"> </w:t>
      </w:r>
      <w:r w:rsidRPr="004B3DBB">
        <w:rPr>
          <w:rFonts w:ascii="Arial" w:hAnsi="Arial" w:cs="Arial"/>
          <w:lang w:val="de-AT"/>
        </w:rPr>
        <w:t xml:space="preserve">Für den Jahrgang 2025 trägt der braufrische </w:t>
      </w:r>
      <w:proofErr w:type="spellStart"/>
      <w:r w:rsidRPr="004B3DBB">
        <w:rPr>
          <w:rFonts w:ascii="Arial" w:hAnsi="Arial" w:cs="Arial"/>
          <w:lang w:val="de-AT"/>
        </w:rPr>
        <w:t>Schwechater</w:t>
      </w:r>
      <w:proofErr w:type="spellEnd"/>
      <w:r w:rsidRPr="004B3DBB">
        <w:rPr>
          <w:rFonts w:ascii="Arial" w:hAnsi="Arial" w:cs="Arial"/>
          <w:lang w:val="de-AT"/>
        </w:rPr>
        <w:t xml:space="preserve"> Christkindl </w:t>
      </w:r>
      <w:proofErr w:type="spellStart"/>
      <w:r w:rsidRPr="004B3DBB">
        <w:rPr>
          <w:rFonts w:ascii="Arial" w:hAnsi="Arial" w:cs="Arial"/>
          <w:lang w:val="de-AT"/>
        </w:rPr>
        <w:t>Zwicklbock</w:t>
      </w:r>
      <w:proofErr w:type="spellEnd"/>
      <w:r w:rsidRPr="004B3DBB">
        <w:rPr>
          <w:rFonts w:ascii="Arial" w:hAnsi="Arial" w:cs="Arial"/>
          <w:lang w:val="de-AT"/>
        </w:rPr>
        <w:t xml:space="preserve"> den Titel „</w:t>
      </w:r>
      <w:proofErr w:type="spellStart"/>
      <w:r w:rsidRPr="004B3DBB">
        <w:rPr>
          <w:rFonts w:ascii="Arial" w:hAnsi="Arial" w:cs="Arial"/>
          <w:lang w:val="de-AT"/>
        </w:rPr>
        <w:t>Selection</w:t>
      </w:r>
      <w:proofErr w:type="spellEnd"/>
      <w:r w:rsidRPr="004B3DBB">
        <w:rPr>
          <w:rFonts w:ascii="Arial" w:hAnsi="Arial" w:cs="Arial"/>
          <w:lang w:val="de-AT"/>
        </w:rPr>
        <w:t>“ – eine Hommage an die im Mühlviertel gewachsene Hopfensorte Spalter Select, die das Aromaprofil maßgeblich prägt.</w:t>
      </w:r>
    </w:p>
    <w:p w14:paraId="11687243" w14:textId="77777777" w:rsidR="004B3DBB" w:rsidRPr="004B3DBB" w:rsidRDefault="004B3DBB" w:rsidP="004B3DBB">
      <w:pPr>
        <w:rPr>
          <w:rFonts w:ascii="Arial" w:hAnsi="Arial" w:cs="Arial"/>
          <w:lang w:val="de-AT"/>
        </w:rPr>
      </w:pPr>
    </w:p>
    <w:p w14:paraId="6EF4269D" w14:textId="77777777" w:rsidR="004B3DBB" w:rsidRPr="004B3DBB" w:rsidRDefault="004B3DBB" w:rsidP="004B3DBB">
      <w:pPr>
        <w:rPr>
          <w:rFonts w:ascii="Arial" w:hAnsi="Arial" w:cs="Arial"/>
          <w:lang w:val="de-AT"/>
        </w:rPr>
      </w:pPr>
      <w:r w:rsidRPr="004B3DBB">
        <w:rPr>
          <w:rFonts w:ascii="Arial" w:hAnsi="Arial" w:cs="Arial"/>
          <w:lang w:val="de-AT"/>
        </w:rPr>
        <w:t>Daten &amp; Fakten:</w:t>
      </w:r>
      <w:r w:rsidRPr="004B3DBB">
        <w:rPr>
          <w:rFonts w:ascii="Arial" w:hAnsi="Arial" w:cs="Arial"/>
          <w:lang w:val="de-AT"/>
        </w:rPr>
        <w:br/>
      </w:r>
      <w:r w:rsidRPr="004B3DBB">
        <w:rPr>
          <w:rFonts w:ascii="Arial" w:hAnsi="Arial" w:cs="Arial"/>
          <w:i/>
          <w:iCs/>
          <w:lang w:val="de-AT"/>
        </w:rPr>
        <w:t>Stammwürze:</w:t>
      </w:r>
      <w:r w:rsidRPr="004B3DBB">
        <w:rPr>
          <w:rFonts w:ascii="Arial" w:hAnsi="Arial" w:cs="Arial"/>
          <w:lang w:val="de-AT"/>
        </w:rPr>
        <w:t xml:space="preserve"> 17,6° • </w:t>
      </w:r>
      <w:r w:rsidRPr="004B3DBB">
        <w:rPr>
          <w:rFonts w:ascii="Arial" w:hAnsi="Arial" w:cs="Arial"/>
          <w:i/>
          <w:iCs/>
          <w:lang w:val="de-AT"/>
        </w:rPr>
        <w:t>Alkohol:</w:t>
      </w:r>
      <w:r w:rsidRPr="004B3DBB">
        <w:rPr>
          <w:rFonts w:ascii="Arial" w:hAnsi="Arial" w:cs="Arial"/>
          <w:lang w:val="de-AT"/>
        </w:rPr>
        <w:t xml:space="preserve"> 7,7 % vol. • </w:t>
      </w:r>
      <w:r w:rsidRPr="004B3DBB">
        <w:rPr>
          <w:rFonts w:ascii="Arial" w:hAnsi="Arial" w:cs="Arial"/>
          <w:i/>
          <w:iCs/>
          <w:lang w:val="de-AT"/>
        </w:rPr>
        <w:t>Farbe:</w:t>
      </w:r>
      <w:r w:rsidRPr="004B3DBB">
        <w:rPr>
          <w:rFonts w:ascii="Arial" w:hAnsi="Arial" w:cs="Arial"/>
          <w:lang w:val="de-AT"/>
        </w:rPr>
        <w:t xml:space="preserve"> 15 EBC • </w:t>
      </w:r>
      <w:r w:rsidRPr="004B3DBB">
        <w:rPr>
          <w:rFonts w:ascii="Arial" w:hAnsi="Arial" w:cs="Arial"/>
          <w:i/>
          <w:iCs/>
          <w:lang w:val="de-AT"/>
        </w:rPr>
        <w:t>Bitterwert:</w:t>
      </w:r>
      <w:r w:rsidRPr="004B3DBB">
        <w:rPr>
          <w:rFonts w:ascii="Arial" w:hAnsi="Arial" w:cs="Arial"/>
          <w:lang w:val="de-AT"/>
        </w:rPr>
        <w:t xml:space="preserve"> 29 EBC</w:t>
      </w:r>
    </w:p>
    <w:p w14:paraId="277A50AB" w14:textId="77777777" w:rsidR="004B3DBB" w:rsidRPr="004B3DBB" w:rsidRDefault="004B3DBB" w:rsidP="004B3DBB">
      <w:pPr>
        <w:rPr>
          <w:rFonts w:ascii="Arial" w:hAnsi="Arial" w:cs="Arial"/>
          <w:lang w:val="de-AT"/>
        </w:rPr>
      </w:pPr>
    </w:p>
    <w:p w14:paraId="1A757EE0" w14:textId="77777777" w:rsidR="004B3DBB" w:rsidRPr="004B3DBB" w:rsidRDefault="004B3DBB" w:rsidP="004B3DBB">
      <w:pPr>
        <w:rPr>
          <w:rFonts w:ascii="Arial" w:hAnsi="Arial" w:cs="Arial"/>
          <w:lang w:val="de-AT"/>
        </w:rPr>
      </w:pPr>
      <w:r w:rsidRPr="004B3DBB">
        <w:rPr>
          <w:rFonts w:ascii="Arial" w:hAnsi="Arial" w:cs="Arial"/>
          <w:lang w:val="de-AT"/>
        </w:rPr>
        <w:t xml:space="preserve">Der naturtrübe </w:t>
      </w:r>
      <w:proofErr w:type="spellStart"/>
      <w:r w:rsidRPr="004B3DBB">
        <w:rPr>
          <w:rFonts w:ascii="Arial" w:hAnsi="Arial" w:cs="Arial"/>
          <w:lang w:val="de-AT"/>
        </w:rPr>
        <w:t>Schwechater</w:t>
      </w:r>
      <w:proofErr w:type="spellEnd"/>
      <w:r w:rsidRPr="004B3DBB">
        <w:rPr>
          <w:rFonts w:ascii="Arial" w:hAnsi="Arial" w:cs="Arial"/>
          <w:lang w:val="de-AT"/>
        </w:rPr>
        <w:t xml:space="preserve"> </w:t>
      </w:r>
      <w:proofErr w:type="spellStart"/>
      <w:r w:rsidRPr="004B3DBB">
        <w:rPr>
          <w:rFonts w:ascii="Arial" w:hAnsi="Arial" w:cs="Arial"/>
          <w:lang w:val="de-AT"/>
        </w:rPr>
        <w:t>Zwicklbock</w:t>
      </w:r>
      <w:proofErr w:type="spellEnd"/>
      <w:r w:rsidRPr="004B3DBB">
        <w:rPr>
          <w:rFonts w:ascii="Arial" w:hAnsi="Arial" w:cs="Arial"/>
          <w:lang w:val="de-AT"/>
        </w:rPr>
        <w:t xml:space="preserve"> 2025 zeigt sich in einem attraktiven Orange-Gelb mit dichtem, cremefarbenem und feinporigem Schaum. In der Nase entfalten sich saftige Mandarinen-Noten und ein zarter Blütenduft. Am Gaumen überzeugt der Bock durch seine cremige Textur und ein angenehm prickelndes Mundgefühl. Geschmacklich dominieren süße Früchte und feinherbe Zitrusanklänge, die den vollmundigen, kräftigen Körper ideal ergänzen und in ein intensives Finale führen. Die Hopfensorte Spalter Select setzt dabei florale und dezent holzige Akzente, begleitet von einer sich harmonisch steigernden Hopfenbittere.</w:t>
      </w:r>
    </w:p>
    <w:p w14:paraId="2891072E" w14:textId="77777777" w:rsidR="004B3DBB" w:rsidRPr="004B3DBB" w:rsidRDefault="004B3DBB" w:rsidP="004B3DBB">
      <w:pPr>
        <w:rPr>
          <w:rFonts w:ascii="Arial" w:hAnsi="Arial" w:cs="Arial"/>
          <w:lang w:val="de-AT"/>
        </w:rPr>
      </w:pPr>
      <w:r w:rsidRPr="004B3DBB">
        <w:rPr>
          <w:rFonts w:ascii="Arial" w:hAnsi="Arial" w:cs="Arial"/>
          <w:lang w:val="de-AT"/>
        </w:rPr>
        <w:t xml:space="preserve">Auch heuer steht der </w:t>
      </w:r>
      <w:proofErr w:type="spellStart"/>
      <w:r w:rsidRPr="004B3DBB">
        <w:rPr>
          <w:rFonts w:ascii="Arial" w:hAnsi="Arial" w:cs="Arial"/>
          <w:lang w:val="de-AT"/>
        </w:rPr>
        <w:t>Schwechater</w:t>
      </w:r>
      <w:proofErr w:type="spellEnd"/>
      <w:r w:rsidRPr="004B3DBB">
        <w:rPr>
          <w:rFonts w:ascii="Arial" w:hAnsi="Arial" w:cs="Arial"/>
          <w:lang w:val="de-AT"/>
        </w:rPr>
        <w:t xml:space="preserve"> </w:t>
      </w:r>
      <w:proofErr w:type="spellStart"/>
      <w:r w:rsidRPr="004B3DBB">
        <w:rPr>
          <w:rFonts w:ascii="Arial" w:hAnsi="Arial" w:cs="Arial"/>
          <w:lang w:val="de-AT"/>
        </w:rPr>
        <w:t>Zwicklbock</w:t>
      </w:r>
      <w:proofErr w:type="spellEnd"/>
      <w:r w:rsidRPr="004B3DBB">
        <w:rPr>
          <w:rFonts w:ascii="Arial" w:hAnsi="Arial" w:cs="Arial"/>
          <w:lang w:val="de-AT"/>
        </w:rPr>
        <w:t xml:space="preserve"> „</w:t>
      </w:r>
      <w:proofErr w:type="spellStart"/>
      <w:r w:rsidRPr="004B3DBB">
        <w:rPr>
          <w:rFonts w:ascii="Arial" w:hAnsi="Arial" w:cs="Arial"/>
          <w:lang w:val="de-AT"/>
        </w:rPr>
        <w:t>Selection</w:t>
      </w:r>
      <w:proofErr w:type="spellEnd"/>
      <w:r w:rsidRPr="004B3DBB">
        <w:rPr>
          <w:rFonts w:ascii="Arial" w:hAnsi="Arial" w:cs="Arial"/>
          <w:lang w:val="de-AT"/>
        </w:rPr>
        <w:t>“ 2025 ganz im Zeichen höchster Trinkfreude.</w:t>
      </w:r>
    </w:p>
    <w:p w14:paraId="53172E6A" w14:textId="77777777" w:rsidR="00DD70C0" w:rsidRPr="009F7349" w:rsidRDefault="00DD70C0" w:rsidP="00DD70C0">
      <w:pPr>
        <w:rPr>
          <w:rFonts w:ascii="Arial" w:hAnsi="Arial" w:cs="Arial"/>
        </w:rPr>
      </w:pPr>
    </w:p>
    <w:p w14:paraId="65EBE2DF" w14:textId="77777777" w:rsidR="00DD70C0" w:rsidRPr="009F7349" w:rsidRDefault="00DD70C0" w:rsidP="00DD70C0">
      <w:pPr>
        <w:rPr>
          <w:rFonts w:ascii="Arial" w:hAnsi="Arial" w:cs="Arial"/>
        </w:rPr>
      </w:pPr>
    </w:p>
    <w:p w14:paraId="258CA710" w14:textId="77777777" w:rsidR="00DD70C0" w:rsidRDefault="00DD70C0" w:rsidP="00DD70C0">
      <w:pPr>
        <w:rPr>
          <w:rFonts w:ascii="Arial" w:hAnsi="Arial" w:cs="Arial"/>
        </w:rPr>
      </w:pPr>
    </w:p>
    <w:p w14:paraId="7D9BA678" w14:textId="77777777" w:rsidR="004B3DBB" w:rsidRDefault="004B3DBB" w:rsidP="00DD70C0">
      <w:pPr>
        <w:rPr>
          <w:rFonts w:ascii="Arial" w:hAnsi="Arial" w:cs="Arial"/>
        </w:rPr>
      </w:pPr>
    </w:p>
    <w:p w14:paraId="1E25C175" w14:textId="77777777" w:rsidR="00DD70C0" w:rsidRDefault="00DD70C0" w:rsidP="00DD70C0">
      <w:pPr>
        <w:rPr>
          <w:rFonts w:ascii="Arial" w:hAnsi="Arial" w:cs="Arial"/>
        </w:rPr>
      </w:pPr>
    </w:p>
    <w:p w14:paraId="7B790DB5" w14:textId="77777777" w:rsidR="00DD70C0" w:rsidRPr="00BB0914" w:rsidRDefault="00DD70C0" w:rsidP="00DD70C0">
      <w:pPr>
        <w:rPr>
          <w:rFonts w:ascii="Arial-BoldMT" w:eastAsia="Arial-BoldMT" w:hAnsi="Arial-BoldMT" w:cs="Arial-BoldMT"/>
          <w:b/>
          <w:bCs/>
          <w:sz w:val="32"/>
          <w:szCs w:val="32"/>
        </w:rPr>
      </w:pPr>
    </w:p>
    <w:p w14:paraId="676EEDA3" w14:textId="219B9C81" w:rsidR="00DB4812" w:rsidRPr="00BB0914" w:rsidRDefault="00C46825" w:rsidP="00DB4812">
      <w:pPr>
        <w:rPr>
          <w:rFonts w:ascii="Arial" w:hAnsi="Arial" w:cs="Arial"/>
          <w:b/>
          <w:sz w:val="40"/>
          <w:szCs w:val="40"/>
          <w:u w:val="single"/>
        </w:rPr>
      </w:pPr>
      <w:r>
        <w:rPr>
          <w:rFonts w:ascii="Arial" w:hAnsi="Arial" w:cs="Arial"/>
          <w:b/>
          <w:sz w:val="40"/>
          <w:szCs w:val="40"/>
          <w:u w:val="single"/>
        </w:rPr>
        <w:lastRenderedPageBreak/>
        <w:t>Informationen</w:t>
      </w:r>
      <w:r w:rsidR="00DB4812" w:rsidRPr="00BB0914">
        <w:rPr>
          <w:rFonts w:ascii="Arial" w:hAnsi="Arial" w:cs="Arial"/>
          <w:b/>
          <w:sz w:val="40"/>
          <w:szCs w:val="40"/>
          <w:u w:val="single"/>
        </w:rPr>
        <w:t xml:space="preserve"> zum Buch </w:t>
      </w:r>
    </w:p>
    <w:p w14:paraId="259F6E24" w14:textId="77777777" w:rsidR="00DB4812" w:rsidRPr="00BB0914" w:rsidRDefault="00DB4812" w:rsidP="00DB4812">
      <w:pPr>
        <w:rPr>
          <w:rFonts w:ascii="Arial" w:hAnsi="Arial" w:cs="Arial"/>
          <w:bCs/>
        </w:rPr>
      </w:pPr>
    </w:p>
    <w:p w14:paraId="70513271" w14:textId="77777777" w:rsidR="00DB4812" w:rsidRPr="00BB0914" w:rsidRDefault="00DB4812" w:rsidP="00DB4812">
      <w:pPr>
        <w:rPr>
          <w:rFonts w:ascii="Arial" w:hAnsi="Arial" w:cs="Arial"/>
          <w:bCs/>
        </w:rPr>
      </w:pPr>
    </w:p>
    <w:p w14:paraId="7609114F" w14:textId="69201B53" w:rsidR="00DB4812" w:rsidRPr="00BB0914" w:rsidRDefault="00A96D92" w:rsidP="00DB4812">
      <w:pPr>
        <w:outlineLvl w:val="0"/>
        <w:rPr>
          <w:rFonts w:ascii="Arial" w:hAnsi="Arial" w:cs="Arial"/>
          <w:b/>
          <w:bCs/>
        </w:rPr>
      </w:pPr>
      <w:r w:rsidRPr="00BB0914">
        <w:rPr>
          <w:rFonts w:ascii="Arial" w:hAnsi="Arial" w:cs="Arial"/>
          <w:b/>
          <w:bCs/>
        </w:rPr>
        <w:t>Genuss</w:t>
      </w:r>
      <w:r w:rsidR="00DB4812" w:rsidRPr="00BB0914">
        <w:rPr>
          <w:rFonts w:ascii="Arial" w:hAnsi="Arial" w:cs="Arial"/>
          <w:b/>
          <w:bCs/>
        </w:rPr>
        <w:t xml:space="preserve"> Guide Austria 202</w:t>
      </w:r>
      <w:r w:rsidR="00A66DE7">
        <w:rPr>
          <w:rFonts w:ascii="Arial" w:hAnsi="Arial" w:cs="Arial"/>
          <w:b/>
          <w:bCs/>
        </w:rPr>
        <w:t>6</w:t>
      </w:r>
    </w:p>
    <w:p w14:paraId="54E9F211" w14:textId="77777777" w:rsidR="00DB4812" w:rsidRPr="00BB0914" w:rsidRDefault="00DB4812" w:rsidP="00DB4812">
      <w:pPr>
        <w:rPr>
          <w:rFonts w:ascii="Arial" w:hAnsi="Arial" w:cs="Arial"/>
          <w:bCs/>
        </w:rPr>
      </w:pPr>
    </w:p>
    <w:p w14:paraId="3A84A0BF" w14:textId="49C4B193" w:rsidR="00DB4812" w:rsidRPr="00BB0914" w:rsidRDefault="00DB4812" w:rsidP="00DB4812">
      <w:pPr>
        <w:rPr>
          <w:rFonts w:ascii="Arial" w:hAnsi="Arial" w:cs="Arial"/>
          <w:bCs/>
        </w:rPr>
      </w:pPr>
      <w:r w:rsidRPr="00BB0914">
        <w:rPr>
          <w:rFonts w:ascii="Arial" w:hAnsi="Arial" w:cs="Arial"/>
          <w:bCs/>
        </w:rPr>
        <w:t>Umfang:</w:t>
      </w:r>
      <w:r w:rsidRPr="00BB0914">
        <w:rPr>
          <w:rFonts w:ascii="Arial" w:hAnsi="Arial" w:cs="Arial"/>
          <w:bCs/>
        </w:rPr>
        <w:tab/>
      </w:r>
      <w:r w:rsidRPr="00BB0914">
        <w:rPr>
          <w:rFonts w:ascii="Arial" w:hAnsi="Arial" w:cs="Arial"/>
          <w:bCs/>
        </w:rPr>
        <w:tab/>
      </w:r>
      <w:r w:rsidR="00A66DE7">
        <w:rPr>
          <w:rFonts w:ascii="Arial" w:hAnsi="Arial" w:cs="Arial"/>
          <w:bCs/>
        </w:rPr>
        <w:t>2</w:t>
      </w:r>
      <w:r w:rsidR="00345945" w:rsidRPr="00BB0914">
        <w:rPr>
          <w:rFonts w:ascii="Arial" w:hAnsi="Arial" w:cs="Arial"/>
          <w:bCs/>
        </w:rPr>
        <w:t>6</w:t>
      </w:r>
      <w:r w:rsidR="00A66DE7">
        <w:rPr>
          <w:rFonts w:ascii="Arial" w:hAnsi="Arial" w:cs="Arial"/>
          <w:bCs/>
        </w:rPr>
        <w:t>0</w:t>
      </w:r>
      <w:r w:rsidRPr="00BB0914">
        <w:rPr>
          <w:rFonts w:ascii="Arial" w:hAnsi="Arial" w:cs="Arial"/>
          <w:bCs/>
        </w:rPr>
        <w:t xml:space="preserve"> Seiten</w:t>
      </w:r>
    </w:p>
    <w:p w14:paraId="0D1785AC" w14:textId="77777777" w:rsidR="00DB4812" w:rsidRPr="00BB0914" w:rsidRDefault="00DB4812" w:rsidP="00DB4812">
      <w:pPr>
        <w:rPr>
          <w:rFonts w:ascii="Arial" w:hAnsi="Arial" w:cs="Arial"/>
          <w:bCs/>
        </w:rPr>
      </w:pPr>
    </w:p>
    <w:p w14:paraId="5A6FD97F" w14:textId="386C7E25" w:rsidR="00DB4812" w:rsidRPr="00BB0914" w:rsidRDefault="00DB4812" w:rsidP="00DB4812">
      <w:pPr>
        <w:rPr>
          <w:rFonts w:ascii="Arial" w:hAnsi="Arial" w:cs="Arial"/>
          <w:bCs/>
        </w:rPr>
      </w:pPr>
      <w:r w:rsidRPr="00BB0914">
        <w:rPr>
          <w:rFonts w:ascii="Arial" w:hAnsi="Arial" w:cs="Arial"/>
          <w:bCs/>
        </w:rPr>
        <w:t xml:space="preserve">Preis: </w:t>
      </w:r>
      <w:r w:rsidRPr="00BB0914">
        <w:rPr>
          <w:rFonts w:ascii="Arial" w:hAnsi="Arial" w:cs="Arial"/>
          <w:bCs/>
        </w:rPr>
        <w:tab/>
      </w:r>
      <w:r w:rsidRPr="00BB0914">
        <w:rPr>
          <w:rFonts w:ascii="Arial" w:hAnsi="Arial" w:cs="Arial"/>
          <w:bCs/>
        </w:rPr>
        <w:tab/>
      </w:r>
      <w:r w:rsidRPr="00BB0914">
        <w:rPr>
          <w:rFonts w:ascii="Arial" w:hAnsi="Arial" w:cs="Arial"/>
          <w:bCs/>
        </w:rPr>
        <w:tab/>
        <w:t>€ 19,90</w:t>
      </w:r>
    </w:p>
    <w:p w14:paraId="0FF7B7F4" w14:textId="77777777" w:rsidR="00DB4812" w:rsidRPr="00BB0914" w:rsidRDefault="00DB4812" w:rsidP="00DB4812">
      <w:pPr>
        <w:rPr>
          <w:rFonts w:ascii="Arial" w:hAnsi="Arial" w:cs="Arial"/>
          <w:bCs/>
        </w:rPr>
      </w:pPr>
    </w:p>
    <w:p w14:paraId="6D1A0F9D" w14:textId="7360B2D4" w:rsidR="00DB4812" w:rsidRPr="00BB0914" w:rsidRDefault="00DB4812" w:rsidP="00DB4812">
      <w:pPr>
        <w:rPr>
          <w:rFonts w:ascii="Arial" w:hAnsi="Arial" w:cs="Arial"/>
          <w:szCs w:val="24"/>
        </w:rPr>
      </w:pPr>
      <w:r w:rsidRPr="00BB0914">
        <w:rPr>
          <w:rFonts w:ascii="Arial" w:hAnsi="Arial" w:cs="Arial"/>
          <w:bCs/>
        </w:rPr>
        <w:t xml:space="preserve">ISBN </w:t>
      </w:r>
      <w:r w:rsidRPr="00BB0914">
        <w:rPr>
          <w:rFonts w:ascii="Arial" w:hAnsi="Arial" w:cs="Arial"/>
          <w:bCs/>
        </w:rPr>
        <w:tab/>
      </w:r>
      <w:r w:rsidRPr="00BB0914">
        <w:rPr>
          <w:rFonts w:ascii="Arial" w:hAnsi="Arial" w:cs="Arial"/>
          <w:bCs/>
        </w:rPr>
        <w:tab/>
      </w:r>
      <w:r w:rsidRPr="00BB0914">
        <w:rPr>
          <w:rFonts w:ascii="Arial" w:hAnsi="Arial" w:cs="Arial"/>
          <w:bCs/>
        </w:rPr>
        <w:tab/>
      </w:r>
      <w:r w:rsidR="00A43846" w:rsidRPr="00BB0914">
        <w:rPr>
          <w:rFonts w:ascii="Arial" w:hAnsi="Arial" w:cs="Arial"/>
          <w:bCs/>
        </w:rPr>
        <w:t>978-3-903254-</w:t>
      </w:r>
      <w:r w:rsidR="00A66DE7">
        <w:rPr>
          <w:rFonts w:ascii="Arial" w:hAnsi="Arial" w:cs="Arial"/>
          <w:bCs/>
        </w:rPr>
        <w:t>87</w:t>
      </w:r>
      <w:r w:rsidR="00A43846" w:rsidRPr="00BB0914">
        <w:rPr>
          <w:rFonts w:ascii="Arial" w:hAnsi="Arial" w:cs="Arial"/>
          <w:bCs/>
        </w:rPr>
        <w:t>-</w:t>
      </w:r>
      <w:r w:rsidR="00A66DE7">
        <w:rPr>
          <w:rFonts w:ascii="Arial" w:hAnsi="Arial" w:cs="Arial"/>
          <w:bCs/>
        </w:rPr>
        <w:t>9</w:t>
      </w:r>
    </w:p>
    <w:p w14:paraId="418329BE" w14:textId="3DD69B8C" w:rsidR="00DB4812" w:rsidRPr="00BB0914" w:rsidRDefault="00DB4812" w:rsidP="00DB4812">
      <w:pPr>
        <w:rPr>
          <w:rFonts w:ascii="Arial" w:hAnsi="Arial" w:cs="Arial"/>
        </w:rPr>
      </w:pPr>
      <w:r w:rsidRPr="00BB0914">
        <w:rPr>
          <w:rFonts w:ascii="Arial" w:hAnsi="Arial" w:cs="Arial"/>
          <w:bCs/>
        </w:rPr>
        <w:tab/>
      </w:r>
      <w:r w:rsidRPr="00BB0914">
        <w:rPr>
          <w:rFonts w:ascii="Arial" w:hAnsi="Arial" w:cs="Arial"/>
          <w:bCs/>
        </w:rPr>
        <w:tab/>
      </w:r>
    </w:p>
    <w:p w14:paraId="088FE954" w14:textId="53F329B2" w:rsidR="00A66DE7" w:rsidRDefault="00DB4812" w:rsidP="00A66DE7">
      <w:r w:rsidRPr="00BB0914">
        <w:rPr>
          <w:rFonts w:ascii="Arial" w:hAnsi="Arial" w:cs="Arial"/>
        </w:rPr>
        <w:t xml:space="preserve">Bestellung: </w:t>
      </w:r>
      <w:r w:rsidRPr="00BB0914">
        <w:rPr>
          <w:rFonts w:ascii="Arial" w:hAnsi="Arial" w:cs="Arial"/>
        </w:rPr>
        <w:tab/>
      </w:r>
      <w:r w:rsidRPr="00BB0914">
        <w:rPr>
          <w:rFonts w:ascii="Arial" w:hAnsi="Arial" w:cs="Arial"/>
        </w:rPr>
        <w:tab/>
      </w:r>
      <w:hyperlink r:id="rId7" w:history="1">
        <w:r w:rsidR="00A66DE7" w:rsidRPr="00A66DE7">
          <w:rPr>
            <w:rStyle w:val="Hyperlink"/>
            <w:rFonts w:ascii="Arial" w:hAnsi="Arial" w:cs="Arial"/>
            <w:color w:val="auto"/>
            <w:u w:val="none"/>
          </w:rPr>
          <w:t>guides@medianet.at</w:t>
        </w:r>
      </w:hyperlink>
    </w:p>
    <w:p w14:paraId="2B0B5B57" w14:textId="42226DAC" w:rsidR="00692DD0" w:rsidRPr="00BB0914" w:rsidRDefault="00692DD0" w:rsidP="00A66DE7">
      <w:pPr>
        <w:ind w:left="1418" w:firstLine="709"/>
        <w:rPr>
          <w:rFonts w:ascii="Arial" w:hAnsi="Arial" w:cs="Arial"/>
        </w:rPr>
      </w:pPr>
      <w:r w:rsidRPr="00BB0914">
        <w:rPr>
          <w:rFonts w:ascii="Arial" w:hAnsi="Arial" w:cs="Arial"/>
          <w:szCs w:val="24"/>
        </w:rPr>
        <w:t>www.genuss</w:t>
      </w:r>
      <w:r w:rsidR="00A66DE7">
        <w:rPr>
          <w:rFonts w:ascii="Arial" w:hAnsi="Arial" w:cs="Arial"/>
          <w:szCs w:val="24"/>
        </w:rPr>
        <w:t>-</w:t>
      </w:r>
      <w:r w:rsidRPr="00BB0914">
        <w:rPr>
          <w:rFonts w:ascii="Arial" w:hAnsi="Arial" w:cs="Arial"/>
          <w:szCs w:val="24"/>
        </w:rPr>
        <w:t>guide.net</w:t>
      </w:r>
    </w:p>
    <w:p w14:paraId="079EC8BF" w14:textId="6AB15A8B" w:rsidR="00DB4812" w:rsidRPr="00BB0914" w:rsidRDefault="00DB4812" w:rsidP="00DB4812">
      <w:pPr>
        <w:rPr>
          <w:rFonts w:ascii="Arial" w:hAnsi="Arial" w:cs="Arial"/>
        </w:rPr>
      </w:pPr>
      <w:r w:rsidRPr="00BB0914">
        <w:rPr>
          <w:rFonts w:ascii="Arial" w:hAnsi="Arial" w:cs="Arial"/>
        </w:rPr>
        <w:tab/>
      </w:r>
      <w:r w:rsidRPr="00BB0914">
        <w:rPr>
          <w:rFonts w:ascii="Arial" w:hAnsi="Arial" w:cs="Arial"/>
        </w:rPr>
        <w:tab/>
      </w:r>
      <w:r w:rsidRPr="00BB0914">
        <w:rPr>
          <w:rFonts w:ascii="Arial" w:hAnsi="Arial" w:cs="Arial"/>
        </w:rPr>
        <w:tab/>
      </w:r>
    </w:p>
    <w:p w14:paraId="7187FDC8" w14:textId="77777777" w:rsidR="00DB4812" w:rsidRPr="00BB0914" w:rsidRDefault="00DB4812" w:rsidP="00DB4812">
      <w:pPr>
        <w:autoSpaceDE w:val="0"/>
        <w:autoSpaceDN w:val="0"/>
        <w:adjustRightInd w:val="0"/>
        <w:rPr>
          <w:rFonts w:ascii="Arial" w:hAnsi="Arial" w:cs="Arial"/>
          <w:lang w:val="de-AT" w:eastAsia="de-AT"/>
        </w:rPr>
      </w:pPr>
      <w:r w:rsidRPr="00BB0914">
        <w:rPr>
          <w:rFonts w:ascii="Arial" w:hAnsi="Arial" w:cs="Arial"/>
        </w:rPr>
        <w:t>Verlag:</w:t>
      </w:r>
      <w:r w:rsidRPr="00BB0914">
        <w:rPr>
          <w:rFonts w:ascii="Arial" w:hAnsi="Arial" w:cs="Arial"/>
        </w:rPr>
        <w:tab/>
      </w:r>
      <w:r w:rsidRPr="00BB0914">
        <w:rPr>
          <w:rFonts w:ascii="Arial" w:hAnsi="Arial" w:cs="Arial"/>
        </w:rPr>
        <w:tab/>
      </w:r>
      <w:r w:rsidRPr="00BB0914">
        <w:rPr>
          <w:rFonts w:ascii="Arial" w:hAnsi="Arial" w:cs="Arial"/>
          <w:lang w:val="de-AT" w:eastAsia="de-AT"/>
        </w:rPr>
        <w:t>MN-Anzeigenservice GmbH</w:t>
      </w:r>
    </w:p>
    <w:p w14:paraId="091FDCEB" w14:textId="77777777" w:rsidR="00DB4812" w:rsidRPr="00BB0914" w:rsidRDefault="00DB4812" w:rsidP="00DB4812">
      <w:pPr>
        <w:autoSpaceDE w:val="0"/>
        <w:autoSpaceDN w:val="0"/>
        <w:adjustRightInd w:val="0"/>
        <w:ind w:left="1416" w:firstLine="708"/>
        <w:rPr>
          <w:rFonts w:ascii="Arial" w:hAnsi="Arial" w:cs="Arial"/>
          <w:lang w:val="de-AT" w:eastAsia="de-AT"/>
        </w:rPr>
      </w:pPr>
      <w:r w:rsidRPr="00BB0914">
        <w:rPr>
          <w:rFonts w:ascii="Arial" w:hAnsi="Arial" w:cs="Arial"/>
          <w:lang w:val="de-AT" w:eastAsia="de-AT"/>
        </w:rPr>
        <w:t>Brehmstraße 10/ 4</w:t>
      </w:r>
    </w:p>
    <w:p w14:paraId="266ACF35" w14:textId="77777777" w:rsidR="00DB4812" w:rsidRPr="00BB0914" w:rsidRDefault="00DB4812" w:rsidP="00DB4812">
      <w:pPr>
        <w:autoSpaceDE w:val="0"/>
        <w:autoSpaceDN w:val="0"/>
        <w:adjustRightInd w:val="0"/>
        <w:ind w:left="1416" w:firstLine="708"/>
        <w:rPr>
          <w:rFonts w:ascii="Arial" w:hAnsi="Arial" w:cs="Arial"/>
          <w:lang w:val="de-AT" w:eastAsia="de-AT"/>
        </w:rPr>
      </w:pPr>
      <w:r w:rsidRPr="00BB0914">
        <w:rPr>
          <w:rFonts w:ascii="Arial" w:hAnsi="Arial" w:cs="Arial"/>
          <w:lang w:val="de-AT" w:eastAsia="de-AT"/>
        </w:rPr>
        <w:t>1110 Wien</w:t>
      </w:r>
    </w:p>
    <w:p w14:paraId="6A9BE1B1" w14:textId="77777777" w:rsidR="00DB4812" w:rsidRPr="00BB0914" w:rsidRDefault="00DB4812" w:rsidP="00DB4812">
      <w:pPr>
        <w:autoSpaceDE w:val="0"/>
        <w:autoSpaceDN w:val="0"/>
        <w:adjustRightInd w:val="0"/>
        <w:ind w:left="1416" w:firstLine="708"/>
        <w:rPr>
          <w:rFonts w:ascii="Arial" w:hAnsi="Arial" w:cs="Arial"/>
          <w:lang w:val="de-AT" w:eastAsia="de-AT"/>
        </w:rPr>
      </w:pPr>
      <w:r w:rsidRPr="00BB0914">
        <w:rPr>
          <w:rFonts w:ascii="Arial" w:hAnsi="Arial" w:cs="Arial"/>
          <w:lang w:val="de-AT" w:eastAsia="de-AT"/>
        </w:rPr>
        <w:t>T: +43 1 919 20 – 0</w:t>
      </w:r>
    </w:p>
    <w:p w14:paraId="792E4167" w14:textId="77777777" w:rsidR="00DB4812" w:rsidRPr="00BB0914" w:rsidRDefault="00DB4812" w:rsidP="00DB4812">
      <w:pPr>
        <w:autoSpaceDE w:val="0"/>
        <w:autoSpaceDN w:val="0"/>
        <w:adjustRightInd w:val="0"/>
        <w:ind w:left="1416" w:firstLine="708"/>
        <w:rPr>
          <w:rFonts w:ascii="Arial" w:hAnsi="Arial" w:cs="Arial"/>
          <w:lang w:val="de-AT" w:eastAsia="de-AT"/>
        </w:rPr>
      </w:pPr>
      <w:r w:rsidRPr="00BB0914">
        <w:rPr>
          <w:rFonts w:ascii="Arial" w:hAnsi="Arial" w:cs="Arial"/>
          <w:lang w:val="de-AT" w:eastAsia="de-AT"/>
        </w:rPr>
        <w:t xml:space="preserve">F: +43 1 298 20 – 2231          </w:t>
      </w:r>
    </w:p>
    <w:p w14:paraId="7E900127" w14:textId="77777777" w:rsidR="00DB4812" w:rsidRPr="00BB0914" w:rsidRDefault="00DB4812" w:rsidP="00DB4812">
      <w:pPr>
        <w:autoSpaceDE w:val="0"/>
        <w:autoSpaceDN w:val="0"/>
        <w:adjustRightInd w:val="0"/>
        <w:ind w:left="1416" w:firstLine="708"/>
        <w:rPr>
          <w:rFonts w:ascii="Arial" w:hAnsi="Arial" w:cs="Arial"/>
          <w:lang w:val="de-AT" w:eastAsia="de-AT"/>
        </w:rPr>
      </w:pPr>
      <w:r w:rsidRPr="00BB0914">
        <w:rPr>
          <w:rFonts w:ascii="Arial" w:hAnsi="Arial" w:cs="Arial"/>
          <w:lang w:val="de-AT" w:eastAsia="de-AT"/>
        </w:rPr>
        <w:t>www.medianet.at</w:t>
      </w:r>
    </w:p>
    <w:p w14:paraId="7589355E" w14:textId="77777777" w:rsidR="00DB4812" w:rsidRPr="00BB0914" w:rsidRDefault="00DB4812" w:rsidP="00DB4812">
      <w:pPr>
        <w:autoSpaceDE w:val="0"/>
        <w:autoSpaceDN w:val="0"/>
        <w:adjustRightInd w:val="0"/>
        <w:rPr>
          <w:rFonts w:ascii="Arial" w:hAnsi="Arial" w:cs="Arial"/>
          <w:sz w:val="28"/>
          <w:szCs w:val="28"/>
          <w:lang w:val="de-AT"/>
        </w:rPr>
      </w:pPr>
    </w:p>
    <w:p w14:paraId="088353AF" w14:textId="2DF688E0" w:rsidR="00EB0862" w:rsidRPr="00BB0914" w:rsidRDefault="00EB0862" w:rsidP="00790DDB">
      <w:pPr>
        <w:rPr>
          <w:rFonts w:ascii="Arial" w:hAnsi="Arial" w:cs="Arial"/>
          <w:szCs w:val="24"/>
          <w:lang w:val="de-AT"/>
        </w:rPr>
      </w:pPr>
    </w:p>
    <w:p w14:paraId="07C26131" w14:textId="35081EA8" w:rsidR="00692DD0" w:rsidRPr="00BB0914" w:rsidRDefault="00692DD0" w:rsidP="00692DD0">
      <w:pPr>
        <w:rPr>
          <w:rFonts w:ascii="Arial" w:hAnsi="Arial" w:cs="Arial"/>
          <w:szCs w:val="24"/>
        </w:rPr>
      </w:pPr>
      <w:r w:rsidRPr="00BB0914">
        <w:rPr>
          <w:rFonts w:ascii="Arial" w:hAnsi="Arial" w:cs="Arial"/>
          <w:szCs w:val="24"/>
        </w:rPr>
        <w:t xml:space="preserve">Das Herausgeberteam bestehend aus Andrea Knura (Ernährungswissenschaftlerin und Journalistin) und Willy Lehmann (Willy Lehmann Markenagentur) bürgen für den fachlichen Background, Mit-Herausgeber und Verleger Germanos Athanasiadis und </w:t>
      </w:r>
      <w:r w:rsidR="00C46825">
        <w:rPr>
          <w:rFonts w:ascii="Arial" w:hAnsi="Arial" w:cs="Arial"/>
          <w:szCs w:val="24"/>
        </w:rPr>
        <w:t xml:space="preserve">Geschäftsführer </w:t>
      </w:r>
      <w:r w:rsidRPr="00BB0914">
        <w:rPr>
          <w:rFonts w:ascii="Arial" w:hAnsi="Arial" w:cs="Arial"/>
          <w:szCs w:val="24"/>
        </w:rPr>
        <w:t xml:space="preserve">Michael Stein </w:t>
      </w:r>
      <w:r w:rsidR="00C46825">
        <w:rPr>
          <w:rFonts w:ascii="Arial" w:hAnsi="Arial" w:cs="Arial"/>
          <w:szCs w:val="24"/>
        </w:rPr>
        <w:t>stehen</w:t>
      </w:r>
      <w:r w:rsidRPr="00BB0914">
        <w:rPr>
          <w:rFonts w:ascii="Arial" w:hAnsi="Arial" w:cs="Arial"/>
          <w:szCs w:val="24"/>
        </w:rPr>
        <w:t xml:space="preserve"> für die bewährte Umsetzungs-Qualität.</w:t>
      </w:r>
    </w:p>
    <w:p w14:paraId="65EDC5F3" w14:textId="6DCFED8A" w:rsidR="00093909" w:rsidRPr="00BB0914" w:rsidRDefault="00093909" w:rsidP="00790DDB">
      <w:pPr>
        <w:rPr>
          <w:rFonts w:ascii="Arial" w:hAnsi="Arial" w:cs="Arial"/>
          <w:szCs w:val="24"/>
          <w:lang w:val="de-AT"/>
        </w:rPr>
      </w:pPr>
    </w:p>
    <w:p w14:paraId="5CD8C769" w14:textId="0366DFCA" w:rsidR="00093909" w:rsidRPr="00BB0914" w:rsidRDefault="00093909" w:rsidP="00790DDB">
      <w:pPr>
        <w:rPr>
          <w:rFonts w:ascii="Arial" w:hAnsi="Arial" w:cs="Arial"/>
          <w:szCs w:val="24"/>
          <w:lang w:val="de-AT"/>
        </w:rPr>
      </w:pPr>
    </w:p>
    <w:p w14:paraId="7065E54D" w14:textId="77777777" w:rsidR="002A4BE5" w:rsidRPr="00BB0914" w:rsidRDefault="002A4BE5" w:rsidP="00790DDB">
      <w:pPr>
        <w:rPr>
          <w:rFonts w:ascii="Arial" w:hAnsi="Arial" w:cs="Arial"/>
          <w:szCs w:val="24"/>
          <w:lang w:val="de-AT"/>
        </w:rPr>
      </w:pPr>
    </w:p>
    <w:p w14:paraId="69D6BE56" w14:textId="77777777" w:rsidR="002A4BE5" w:rsidRPr="00BB0914" w:rsidRDefault="002A4BE5" w:rsidP="00790DDB">
      <w:pPr>
        <w:rPr>
          <w:rFonts w:ascii="Arial" w:hAnsi="Arial" w:cs="Arial"/>
          <w:szCs w:val="24"/>
          <w:lang w:val="de-AT"/>
        </w:rPr>
      </w:pPr>
    </w:p>
    <w:p w14:paraId="2CBA5E65" w14:textId="77777777" w:rsidR="002A4BE5" w:rsidRPr="00BB0914" w:rsidRDefault="002A4BE5" w:rsidP="00790DDB">
      <w:pPr>
        <w:rPr>
          <w:rFonts w:ascii="Arial" w:hAnsi="Arial" w:cs="Arial"/>
          <w:szCs w:val="24"/>
          <w:lang w:val="de-AT"/>
        </w:rPr>
      </w:pPr>
    </w:p>
    <w:p w14:paraId="7225DBD2" w14:textId="77777777" w:rsidR="002A4BE5" w:rsidRPr="00BB0914" w:rsidRDefault="002A4BE5" w:rsidP="00790DDB">
      <w:pPr>
        <w:rPr>
          <w:rFonts w:ascii="Arial" w:hAnsi="Arial" w:cs="Arial"/>
          <w:szCs w:val="24"/>
          <w:lang w:val="de-AT"/>
        </w:rPr>
      </w:pPr>
    </w:p>
    <w:p w14:paraId="07187138" w14:textId="77777777" w:rsidR="002A4BE5" w:rsidRDefault="002A4BE5" w:rsidP="00790DDB">
      <w:pPr>
        <w:rPr>
          <w:rFonts w:ascii="Arial" w:hAnsi="Arial" w:cs="Arial"/>
          <w:szCs w:val="24"/>
          <w:lang w:val="de-AT"/>
        </w:rPr>
      </w:pPr>
    </w:p>
    <w:p w14:paraId="4066DDE2" w14:textId="77777777" w:rsidR="004B3DBB" w:rsidRDefault="004B3DBB" w:rsidP="00790DDB">
      <w:pPr>
        <w:rPr>
          <w:rFonts w:ascii="Arial" w:hAnsi="Arial" w:cs="Arial"/>
          <w:szCs w:val="24"/>
          <w:lang w:val="de-AT"/>
        </w:rPr>
      </w:pPr>
    </w:p>
    <w:p w14:paraId="50AA1EED" w14:textId="77777777" w:rsidR="004B3DBB" w:rsidRDefault="004B3DBB" w:rsidP="00790DDB">
      <w:pPr>
        <w:rPr>
          <w:rFonts w:ascii="Arial" w:hAnsi="Arial" w:cs="Arial"/>
          <w:szCs w:val="24"/>
          <w:lang w:val="de-AT"/>
        </w:rPr>
      </w:pPr>
    </w:p>
    <w:p w14:paraId="7BE301DA" w14:textId="77777777" w:rsidR="004B3DBB" w:rsidRDefault="004B3DBB" w:rsidP="00790DDB">
      <w:pPr>
        <w:rPr>
          <w:rFonts w:ascii="Arial" w:hAnsi="Arial" w:cs="Arial"/>
          <w:szCs w:val="24"/>
          <w:lang w:val="de-AT"/>
        </w:rPr>
      </w:pPr>
    </w:p>
    <w:p w14:paraId="21289005" w14:textId="77777777" w:rsidR="00C46825" w:rsidRDefault="00C46825" w:rsidP="00790DDB">
      <w:pPr>
        <w:rPr>
          <w:rFonts w:ascii="Arial" w:hAnsi="Arial" w:cs="Arial"/>
          <w:szCs w:val="24"/>
          <w:lang w:val="de-AT"/>
        </w:rPr>
      </w:pPr>
    </w:p>
    <w:p w14:paraId="5DC2118A" w14:textId="77777777" w:rsidR="00C46825" w:rsidRDefault="00C46825" w:rsidP="00790DDB">
      <w:pPr>
        <w:rPr>
          <w:rFonts w:ascii="Arial" w:hAnsi="Arial" w:cs="Arial"/>
          <w:szCs w:val="24"/>
          <w:lang w:val="de-AT"/>
        </w:rPr>
      </w:pPr>
    </w:p>
    <w:p w14:paraId="061C8630" w14:textId="77777777" w:rsidR="00C46825" w:rsidRDefault="00C46825" w:rsidP="00790DDB">
      <w:pPr>
        <w:rPr>
          <w:rFonts w:ascii="Arial" w:hAnsi="Arial" w:cs="Arial"/>
          <w:szCs w:val="24"/>
          <w:lang w:val="de-AT"/>
        </w:rPr>
      </w:pPr>
    </w:p>
    <w:p w14:paraId="3D358E6B" w14:textId="77777777" w:rsidR="00C46825" w:rsidRDefault="00C46825" w:rsidP="00790DDB">
      <w:pPr>
        <w:rPr>
          <w:rFonts w:ascii="Arial" w:hAnsi="Arial" w:cs="Arial"/>
          <w:szCs w:val="24"/>
          <w:lang w:val="de-AT"/>
        </w:rPr>
      </w:pPr>
    </w:p>
    <w:p w14:paraId="483A399E" w14:textId="77777777" w:rsidR="00C46825" w:rsidRPr="00BB0914" w:rsidRDefault="00C46825" w:rsidP="00790DDB">
      <w:pPr>
        <w:rPr>
          <w:rFonts w:ascii="Arial" w:hAnsi="Arial" w:cs="Arial"/>
          <w:szCs w:val="24"/>
          <w:lang w:val="de-AT"/>
        </w:rPr>
      </w:pPr>
    </w:p>
    <w:p w14:paraId="0C69A633" w14:textId="77777777" w:rsidR="0072159F" w:rsidRPr="00BB0914" w:rsidRDefault="0072159F" w:rsidP="00790DDB">
      <w:pPr>
        <w:rPr>
          <w:rFonts w:ascii="Arial" w:hAnsi="Arial" w:cs="Arial"/>
          <w:szCs w:val="24"/>
          <w:lang w:val="de-AT"/>
        </w:rPr>
      </w:pPr>
    </w:p>
    <w:p w14:paraId="01786B79" w14:textId="77777777" w:rsidR="002A4BE5" w:rsidRPr="00BB0914" w:rsidRDefault="002A4BE5" w:rsidP="00790DDB">
      <w:pPr>
        <w:rPr>
          <w:rFonts w:ascii="Arial" w:hAnsi="Arial" w:cs="Arial"/>
          <w:szCs w:val="24"/>
          <w:lang w:val="de-AT"/>
        </w:rPr>
      </w:pPr>
    </w:p>
    <w:p w14:paraId="6A54D0B2" w14:textId="77777777" w:rsidR="002A4BE5" w:rsidRPr="00BB0914" w:rsidRDefault="002A4BE5" w:rsidP="00790DDB">
      <w:pPr>
        <w:rPr>
          <w:rFonts w:ascii="Arial" w:hAnsi="Arial" w:cs="Arial"/>
          <w:szCs w:val="24"/>
          <w:lang w:val="de-AT"/>
        </w:rPr>
      </w:pPr>
    </w:p>
    <w:p w14:paraId="1CA3F74A" w14:textId="5952A07B" w:rsidR="00093909" w:rsidRPr="00BB0914" w:rsidRDefault="00093909" w:rsidP="00790DDB">
      <w:pPr>
        <w:rPr>
          <w:rFonts w:ascii="Arial" w:hAnsi="Arial" w:cs="Arial"/>
          <w:szCs w:val="24"/>
          <w:lang w:val="de-AT"/>
        </w:rPr>
      </w:pPr>
    </w:p>
    <w:p w14:paraId="5C4E263C" w14:textId="77777777" w:rsidR="00DB4812" w:rsidRPr="00BB0914" w:rsidRDefault="00DB4812" w:rsidP="00DB4812">
      <w:pPr>
        <w:outlineLvl w:val="0"/>
        <w:rPr>
          <w:rFonts w:ascii="Arial" w:hAnsi="Arial" w:cs="Arial"/>
          <w:b/>
          <w:bCs/>
          <w:sz w:val="40"/>
          <w:szCs w:val="40"/>
          <w:u w:val="single"/>
        </w:rPr>
      </w:pPr>
      <w:r w:rsidRPr="00BB0914">
        <w:rPr>
          <w:rFonts w:ascii="Arial" w:hAnsi="Arial" w:cs="Arial"/>
          <w:b/>
          <w:bCs/>
          <w:sz w:val="40"/>
          <w:szCs w:val="40"/>
          <w:u w:val="single"/>
        </w:rPr>
        <w:lastRenderedPageBreak/>
        <w:t>Ihre Ansprechpartner:</w:t>
      </w:r>
    </w:p>
    <w:p w14:paraId="3D1DBF56" w14:textId="77777777" w:rsidR="00DB4812" w:rsidRPr="00BB0914" w:rsidRDefault="00DB4812" w:rsidP="00DB4812">
      <w:pPr>
        <w:rPr>
          <w:rFonts w:ascii="Arial" w:hAnsi="Arial" w:cs="Arial"/>
          <w:lang w:val="de-AT"/>
        </w:rPr>
      </w:pPr>
    </w:p>
    <w:p w14:paraId="79A8FB75" w14:textId="002EFE0F" w:rsidR="006F35BB" w:rsidRPr="00BB0914" w:rsidRDefault="006F35BB" w:rsidP="00093909">
      <w:pPr>
        <w:rPr>
          <w:rFonts w:ascii="Arial" w:hAnsi="Arial" w:cs="Arial"/>
          <w:szCs w:val="24"/>
        </w:rPr>
      </w:pPr>
    </w:p>
    <w:p w14:paraId="212F38C7" w14:textId="6C3B5C46" w:rsidR="00692DD0" w:rsidRPr="00BB0914" w:rsidRDefault="00692DD0" w:rsidP="00692DD0">
      <w:pPr>
        <w:outlineLvl w:val="0"/>
        <w:rPr>
          <w:rFonts w:ascii="Arial" w:hAnsi="Arial" w:cs="Arial"/>
          <w:szCs w:val="24"/>
        </w:rPr>
      </w:pPr>
      <w:r w:rsidRPr="00BB0914">
        <w:rPr>
          <w:rFonts w:ascii="Arial" w:hAnsi="Arial" w:cs="Arial"/>
          <w:szCs w:val="24"/>
        </w:rPr>
        <w:t>Andrea Knura – Autorin und Herausgeberin</w:t>
      </w:r>
    </w:p>
    <w:p w14:paraId="2BA1E32A" w14:textId="77777777" w:rsidR="00692DD0" w:rsidRPr="00BB0914" w:rsidRDefault="00692DD0" w:rsidP="00692DD0">
      <w:pPr>
        <w:rPr>
          <w:rFonts w:ascii="Arial" w:hAnsi="Arial" w:cs="Arial"/>
          <w:szCs w:val="24"/>
          <w:lang w:val="de-AT"/>
        </w:rPr>
      </w:pPr>
      <w:r w:rsidRPr="00BB0914">
        <w:rPr>
          <w:rFonts w:ascii="Arial" w:hAnsi="Arial" w:cs="Arial"/>
          <w:szCs w:val="24"/>
          <w:lang w:val="de-AT"/>
        </w:rPr>
        <w:t>Tel.: +43 699 13133898</w:t>
      </w:r>
    </w:p>
    <w:p w14:paraId="7C9496EC" w14:textId="77777777" w:rsidR="00692DD0" w:rsidRPr="00BB0914" w:rsidRDefault="00692DD0" w:rsidP="00692DD0">
      <w:pPr>
        <w:rPr>
          <w:rFonts w:ascii="Arial" w:hAnsi="Arial" w:cs="Arial"/>
          <w:szCs w:val="24"/>
          <w:lang w:val="de-AT"/>
        </w:rPr>
      </w:pPr>
      <w:r w:rsidRPr="00BB0914">
        <w:rPr>
          <w:rFonts w:ascii="Arial" w:hAnsi="Arial" w:cs="Arial"/>
          <w:szCs w:val="24"/>
          <w:lang w:val="de-AT"/>
        </w:rPr>
        <w:t>andrea@knura.at</w:t>
      </w:r>
    </w:p>
    <w:p w14:paraId="6B6EE5AD" w14:textId="77777777" w:rsidR="00692DD0" w:rsidRPr="00BB0914" w:rsidRDefault="00692DD0" w:rsidP="00692DD0">
      <w:pPr>
        <w:rPr>
          <w:rFonts w:ascii="Arial" w:hAnsi="Arial" w:cs="Arial"/>
          <w:szCs w:val="24"/>
          <w:lang w:val="de-AT"/>
        </w:rPr>
      </w:pPr>
      <w:r w:rsidRPr="00BB0914">
        <w:rPr>
          <w:rFonts w:ascii="Arial" w:hAnsi="Arial" w:cs="Arial"/>
          <w:szCs w:val="24"/>
          <w:lang w:val="de-AT"/>
        </w:rPr>
        <w:t>www.andreaknura.at</w:t>
      </w:r>
    </w:p>
    <w:p w14:paraId="186E0720" w14:textId="77777777" w:rsidR="00692DD0" w:rsidRPr="00BB0914" w:rsidRDefault="00692DD0" w:rsidP="00692DD0">
      <w:pPr>
        <w:jc w:val="both"/>
        <w:rPr>
          <w:rFonts w:ascii="Arial" w:hAnsi="Arial" w:cs="Arial"/>
          <w:szCs w:val="24"/>
        </w:rPr>
      </w:pPr>
    </w:p>
    <w:p w14:paraId="5014120B" w14:textId="77777777" w:rsidR="00692DD0" w:rsidRPr="00BB0914" w:rsidRDefault="00692DD0" w:rsidP="00692DD0">
      <w:pPr>
        <w:jc w:val="both"/>
        <w:outlineLvl w:val="0"/>
        <w:rPr>
          <w:rFonts w:ascii="Arial" w:hAnsi="Arial" w:cs="Arial"/>
          <w:szCs w:val="24"/>
        </w:rPr>
      </w:pPr>
      <w:r w:rsidRPr="00BB0914">
        <w:rPr>
          <w:rFonts w:ascii="Arial" w:hAnsi="Arial" w:cs="Arial"/>
          <w:szCs w:val="24"/>
        </w:rPr>
        <w:t>Willy Lehmann – Herausgeber</w:t>
      </w:r>
    </w:p>
    <w:p w14:paraId="2D050B69" w14:textId="26DAC475" w:rsidR="00692DD0" w:rsidRPr="00BB0914" w:rsidRDefault="00692DD0" w:rsidP="00692DD0">
      <w:pPr>
        <w:jc w:val="both"/>
        <w:rPr>
          <w:rFonts w:ascii="Arial" w:hAnsi="Arial" w:cs="Arial"/>
          <w:szCs w:val="24"/>
        </w:rPr>
      </w:pPr>
      <w:r w:rsidRPr="00BB0914">
        <w:rPr>
          <w:rFonts w:ascii="Arial" w:hAnsi="Arial" w:cs="Arial"/>
          <w:szCs w:val="24"/>
        </w:rPr>
        <w:t>Tel.: +43 664 2305999</w:t>
      </w:r>
    </w:p>
    <w:p w14:paraId="359385B3" w14:textId="77777777" w:rsidR="00692DD0" w:rsidRPr="00BB0914" w:rsidRDefault="00692DD0" w:rsidP="00692DD0">
      <w:pPr>
        <w:jc w:val="both"/>
        <w:rPr>
          <w:rFonts w:ascii="Arial" w:hAnsi="Arial" w:cs="Arial"/>
          <w:szCs w:val="24"/>
        </w:rPr>
      </w:pPr>
      <w:r w:rsidRPr="00BB0914">
        <w:rPr>
          <w:rFonts w:ascii="Arial" w:hAnsi="Arial" w:cs="Arial"/>
          <w:szCs w:val="24"/>
        </w:rPr>
        <w:t>willy@lehmann.co.at</w:t>
      </w:r>
    </w:p>
    <w:p w14:paraId="777CF399" w14:textId="77777777" w:rsidR="00692DD0" w:rsidRPr="00BB0914" w:rsidRDefault="00692DD0" w:rsidP="00692DD0">
      <w:pPr>
        <w:jc w:val="both"/>
        <w:rPr>
          <w:rFonts w:ascii="Arial" w:hAnsi="Arial" w:cs="Arial"/>
          <w:szCs w:val="24"/>
        </w:rPr>
      </w:pPr>
      <w:r w:rsidRPr="00BB0914">
        <w:rPr>
          <w:rFonts w:ascii="Arial" w:hAnsi="Arial" w:cs="Arial"/>
          <w:szCs w:val="24"/>
        </w:rPr>
        <w:t>www.lehmann.co.at</w:t>
      </w:r>
    </w:p>
    <w:p w14:paraId="54770B47" w14:textId="77777777" w:rsidR="00692DD0" w:rsidRPr="00BB0914" w:rsidRDefault="00692DD0" w:rsidP="00093909">
      <w:pPr>
        <w:rPr>
          <w:rFonts w:ascii="Arial" w:hAnsi="Arial" w:cs="Arial"/>
          <w:szCs w:val="24"/>
        </w:rPr>
      </w:pPr>
    </w:p>
    <w:p w14:paraId="25D5322F" w14:textId="1FF8DDEA" w:rsidR="006F35BB" w:rsidRPr="00BB0914" w:rsidRDefault="006F35BB" w:rsidP="00093909">
      <w:pPr>
        <w:rPr>
          <w:rFonts w:ascii="Arial" w:hAnsi="Arial" w:cs="Arial"/>
          <w:szCs w:val="24"/>
        </w:rPr>
      </w:pPr>
      <w:r w:rsidRPr="00BB0914">
        <w:rPr>
          <w:rFonts w:ascii="Arial" w:hAnsi="Arial" w:cs="Arial"/>
          <w:szCs w:val="24"/>
        </w:rPr>
        <w:t xml:space="preserve">Germanos Athanasiadis </w:t>
      </w:r>
      <w:r w:rsidR="00692DD0" w:rsidRPr="00BB0914">
        <w:rPr>
          <w:rFonts w:ascii="Arial" w:hAnsi="Arial" w:cs="Arial"/>
          <w:szCs w:val="24"/>
        </w:rPr>
        <w:t xml:space="preserve">– </w:t>
      </w:r>
      <w:r w:rsidRPr="00BB0914">
        <w:rPr>
          <w:rFonts w:ascii="Arial" w:hAnsi="Arial" w:cs="Arial"/>
          <w:szCs w:val="24"/>
        </w:rPr>
        <w:t>Herausgeber</w:t>
      </w:r>
    </w:p>
    <w:p w14:paraId="1AB31C05" w14:textId="77777777" w:rsidR="006F35BB" w:rsidRPr="00BB0914" w:rsidRDefault="006F35BB" w:rsidP="006F35BB">
      <w:pPr>
        <w:rPr>
          <w:rFonts w:ascii="Arial" w:hAnsi="Arial" w:cs="Arial"/>
          <w:sz w:val="22"/>
          <w:lang w:val="de-AT" w:eastAsia="en-US"/>
        </w:rPr>
      </w:pPr>
      <w:r w:rsidRPr="00BB0914">
        <w:rPr>
          <w:rFonts w:ascii="Arial" w:hAnsi="Arial" w:cs="Arial"/>
          <w:lang w:val="en-US" w:eastAsia="de-AT"/>
        </w:rPr>
        <w:t>Tel.: +43 660 7620553</w:t>
      </w:r>
    </w:p>
    <w:p w14:paraId="4A80FDB4" w14:textId="64469B65" w:rsidR="006F35BB" w:rsidRPr="00BB0914" w:rsidRDefault="006F35BB" w:rsidP="006F35BB">
      <w:pPr>
        <w:rPr>
          <w:rFonts w:ascii="Arial" w:hAnsi="Arial" w:cs="Arial"/>
          <w:szCs w:val="24"/>
        </w:rPr>
      </w:pPr>
      <w:r w:rsidRPr="00BB0914">
        <w:rPr>
          <w:rFonts w:ascii="Arial" w:hAnsi="Arial" w:cs="Arial"/>
          <w:lang w:val="en-US" w:eastAsia="de-AT"/>
        </w:rPr>
        <w:t> </w:t>
      </w:r>
      <w:hyperlink r:id="rId8" w:history="1">
        <w:r w:rsidRPr="00BB0914">
          <w:rPr>
            <w:rStyle w:val="Hyperlink"/>
            <w:rFonts w:ascii="Arial" w:hAnsi="Arial" w:cs="Arial"/>
            <w:color w:val="auto"/>
            <w:u w:val="none"/>
            <w:lang w:val="en-US" w:eastAsia="de-AT"/>
          </w:rPr>
          <w:t>g.athanasiadis@medianet.at</w:t>
        </w:r>
      </w:hyperlink>
    </w:p>
    <w:p w14:paraId="228DAD57" w14:textId="77777777" w:rsidR="00DB4812" w:rsidRPr="00BB0914" w:rsidRDefault="00DB4812" w:rsidP="00DB4812">
      <w:pPr>
        <w:rPr>
          <w:rFonts w:ascii="Arial" w:hAnsi="Arial" w:cs="Arial"/>
          <w:lang w:val="de-AT"/>
        </w:rPr>
      </w:pPr>
    </w:p>
    <w:p w14:paraId="01FCC168" w14:textId="04571A92" w:rsidR="00DB4812" w:rsidRPr="00BB0914" w:rsidRDefault="00DB4812" w:rsidP="00DB4812">
      <w:pPr>
        <w:outlineLvl w:val="0"/>
        <w:rPr>
          <w:rFonts w:ascii="Arial" w:hAnsi="Arial" w:cs="Arial"/>
        </w:rPr>
      </w:pPr>
      <w:r w:rsidRPr="00BB0914">
        <w:rPr>
          <w:rFonts w:ascii="Arial" w:hAnsi="Arial" w:cs="Arial"/>
        </w:rPr>
        <w:t>Michael Stein</w:t>
      </w:r>
      <w:r w:rsidR="00692DD0" w:rsidRPr="00BB0914">
        <w:rPr>
          <w:rFonts w:ascii="Arial" w:hAnsi="Arial" w:cs="Arial"/>
        </w:rPr>
        <w:t xml:space="preserve"> – </w:t>
      </w:r>
      <w:r w:rsidR="00C46825">
        <w:rPr>
          <w:rFonts w:ascii="Arial" w:hAnsi="Arial" w:cs="Arial"/>
        </w:rPr>
        <w:t>Geschäftsführer</w:t>
      </w:r>
      <w:r w:rsidRPr="00BB0914">
        <w:rPr>
          <w:rFonts w:ascii="Arial" w:hAnsi="Arial" w:cs="Arial"/>
        </w:rPr>
        <w:t xml:space="preserve"> Guides</w:t>
      </w:r>
    </w:p>
    <w:p w14:paraId="4EB0F455" w14:textId="36407BFD" w:rsidR="00DB4812" w:rsidRPr="00BB0914" w:rsidRDefault="00DB4812" w:rsidP="00DB4812">
      <w:pPr>
        <w:rPr>
          <w:rFonts w:ascii="Arial" w:hAnsi="Arial" w:cs="Arial"/>
        </w:rPr>
      </w:pPr>
      <w:r w:rsidRPr="00BB0914">
        <w:rPr>
          <w:rFonts w:ascii="Arial" w:hAnsi="Arial" w:cs="Arial"/>
        </w:rPr>
        <w:t>Tel.: +43 1 919 20-2155, +43 699 100 25 478</w:t>
      </w:r>
      <w:r w:rsidRPr="00BB0914">
        <w:rPr>
          <w:rFonts w:ascii="Arial" w:hAnsi="Arial" w:cs="Arial"/>
        </w:rPr>
        <w:br/>
        <w:t>m.stein@medianet.at</w:t>
      </w:r>
    </w:p>
    <w:p w14:paraId="759A4BCC" w14:textId="77777777" w:rsidR="00DB4812" w:rsidRPr="00BB0914" w:rsidRDefault="00DB4812" w:rsidP="00DB4812">
      <w:pPr>
        <w:rPr>
          <w:rFonts w:ascii="Arial" w:hAnsi="Arial" w:cs="Arial"/>
          <w:sz w:val="28"/>
          <w:szCs w:val="28"/>
          <w:lang w:val="de-AT"/>
        </w:rPr>
      </w:pPr>
    </w:p>
    <w:p w14:paraId="3B5AD908" w14:textId="1C0C713D" w:rsidR="00DB4812" w:rsidRPr="00BB0914" w:rsidRDefault="00DB4812" w:rsidP="00DB4812">
      <w:pPr>
        <w:rPr>
          <w:rFonts w:ascii="Arial" w:hAnsi="Arial" w:cs="Arial"/>
          <w:sz w:val="28"/>
          <w:szCs w:val="28"/>
          <w:lang w:val="de-AT"/>
        </w:rPr>
      </w:pPr>
    </w:p>
    <w:p w14:paraId="7D7081CA" w14:textId="603015FF" w:rsidR="00093909" w:rsidRDefault="00093909" w:rsidP="00DB4812">
      <w:pPr>
        <w:rPr>
          <w:rFonts w:ascii="Arial" w:hAnsi="Arial" w:cs="Arial"/>
          <w:sz w:val="28"/>
          <w:szCs w:val="28"/>
          <w:lang w:val="de-AT"/>
        </w:rPr>
      </w:pPr>
    </w:p>
    <w:p w14:paraId="7A13AE6D" w14:textId="77777777" w:rsidR="00C46825" w:rsidRDefault="00C46825" w:rsidP="00DB4812">
      <w:pPr>
        <w:rPr>
          <w:rFonts w:ascii="Arial" w:hAnsi="Arial" w:cs="Arial"/>
          <w:sz w:val="28"/>
          <w:szCs w:val="28"/>
          <w:lang w:val="de-AT"/>
        </w:rPr>
      </w:pPr>
    </w:p>
    <w:p w14:paraId="7EBD72DC" w14:textId="77777777" w:rsidR="00C46825" w:rsidRDefault="00C46825" w:rsidP="00DB4812">
      <w:pPr>
        <w:rPr>
          <w:rFonts w:ascii="Arial" w:hAnsi="Arial" w:cs="Arial"/>
          <w:sz w:val="28"/>
          <w:szCs w:val="28"/>
          <w:lang w:val="de-AT"/>
        </w:rPr>
      </w:pPr>
    </w:p>
    <w:p w14:paraId="3A1BA734" w14:textId="77777777" w:rsidR="00C46825" w:rsidRDefault="00C46825" w:rsidP="00DB4812">
      <w:pPr>
        <w:rPr>
          <w:rFonts w:ascii="Arial" w:hAnsi="Arial" w:cs="Arial"/>
          <w:sz w:val="28"/>
          <w:szCs w:val="28"/>
          <w:lang w:val="de-AT"/>
        </w:rPr>
      </w:pPr>
    </w:p>
    <w:p w14:paraId="26299D49" w14:textId="77777777" w:rsidR="00C46825" w:rsidRDefault="00C46825" w:rsidP="00DB4812">
      <w:pPr>
        <w:rPr>
          <w:rFonts w:ascii="Arial" w:hAnsi="Arial" w:cs="Arial"/>
          <w:sz w:val="28"/>
          <w:szCs w:val="28"/>
          <w:lang w:val="de-AT"/>
        </w:rPr>
      </w:pPr>
    </w:p>
    <w:p w14:paraId="4CE02723" w14:textId="77777777" w:rsidR="00C46825" w:rsidRDefault="00C46825" w:rsidP="00DB4812">
      <w:pPr>
        <w:rPr>
          <w:rFonts w:ascii="Arial" w:hAnsi="Arial" w:cs="Arial"/>
          <w:sz w:val="28"/>
          <w:szCs w:val="28"/>
          <w:lang w:val="de-AT"/>
        </w:rPr>
      </w:pPr>
    </w:p>
    <w:p w14:paraId="1314047E" w14:textId="77777777" w:rsidR="00C46825" w:rsidRPr="00BB0914" w:rsidRDefault="00C46825" w:rsidP="00DB4812">
      <w:pPr>
        <w:rPr>
          <w:rFonts w:ascii="Arial" w:hAnsi="Arial" w:cs="Arial"/>
          <w:sz w:val="28"/>
          <w:szCs w:val="28"/>
          <w:lang w:val="de-AT"/>
        </w:rPr>
      </w:pPr>
    </w:p>
    <w:p w14:paraId="2FC8BBF8" w14:textId="42DFD4E3" w:rsidR="00093909" w:rsidRDefault="00093909" w:rsidP="00DB4812">
      <w:pPr>
        <w:rPr>
          <w:rFonts w:ascii="Arial" w:hAnsi="Arial" w:cs="Arial"/>
          <w:sz w:val="28"/>
          <w:szCs w:val="28"/>
          <w:lang w:val="de-AT"/>
        </w:rPr>
      </w:pPr>
    </w:p>
    <w:p w14:paraId="3AB343FA" w14:textId="77777777" w:rsidR="00AC1634" w:rsidRDefault="00AC1634" w:rsidP="00DB4812">
      <w:pPr>
        <w:rPr>
          <w:rFonts w:ascii="Arial" w:hAnsi="Arial" w:cs="Arial"/>
          <w:sz w:val="28"/>
          <w:szCs w:val="28"/>
          <w:lang w:val="de-AT"/>
        </w:rPr>
      </w:pPr>
    </w:p>
    <w:p w14:paraId="5F4D5E08" w14:textId="77777777" w:rsidR="00AC1634" w:rsidRPr="00BB0914" w:rsidRDefault="00AC1634" w:rsidP="00DB4812">
      <w:pPr>
        <w:rPr>
          <w:rFonts w:ascii="Arial" w:hAnsi="Arial" w:cs="Arial"/>
          <w:sz w:val="28"/>
          <w:szCs w:val="28"/>
          <w:lang w:val="de-AT"/>
        </w:rPr>
      </w:pPr>
    </w:p>
    <w:p w14:paraId="1FF6E05C" w14:textId="77777777" w:rsidR="00093909" w:rsidRPr="00BB0914" w:rsidRDefault="00093909" w:rsidP="00DB4812">
      <w:pPr>
        <w:rPr>
          <w:rFonts w:ascii="Arial" w:hAnsi="Arial" w:cs="Arial"/>
          <w:sz w:val="28"/>
          <w:szCs w:val="28"/>
          <w:lang w:val="de-AT"/>
        </w:rPr>
      </w:pPr>
    </w:p>
    <w:p w14:paraId="2744CE91" w14:textId="77777777" w:rsidR="00DB4812" w:rsidRPr="00BB0914" w:rsidRDefault="00DB4812" w:rsidP="00DB4812">
      <w:pPr>
        <w:rPr>
          <w:rFonts w:ascii="Arial" w:hAnsi="Arial" w:cs="Arial"/>
          <w:sz w:val="20"/>
        </w:rPr>
      </w:pPr>
      <w:r w:rsidRPr="00BB0914">
        <w:rPr>
          <w:rFonts w:ascii="Arial" w:hAnsi="Arial" w:cs="Arial"/>
          <w:sz w:val="20"/>
        </w:rPr>
        <w:t>Pressearbeit:</w:t>
      </w:r>
    </w:p>
    <w:p w14:paraId="15B54F2B" w14:textId="77777777" w:rsidR="00DB4812" w:rsidRPr="00BB0914" w:rsidRDefault="00DB4812" w:rsidP="00DB4812">
      <w:pPr>
        <w:pStyle w:val="Kopfzeile"/>
        <w:tabs>
          <w:tab w:val="clear" w:pos="4536"/>
          <w:tab w:val="clear" w:pos="9072"/>
        </w:tabs>
        <w:rPr>
          <w:rFonts w:ascii="Arial" w:hAnsi="Arial" w:cs="Arial"/>
          <w:sz w:val="20"/>
        </w:rPr>
      </w:pPr>
      <w:r w:rsidRPr="00BB0914">
        <w:rPr>
          <w:rFonts w:ascii="Arial" w:hAnsi="Arial" w:cs="Arial"/>
          <w:sz w:val="20"/>
        </w:rPr>
        <w:t>Willy Lehmann Markenagentur</w:t>
      </w:r>
    </w:p>
    <w:p w14:paraId="67AAEAD4" w14:textId="77777777" w:rsidR="00DB4812" w:rsidRPr="00BB0914" w:rsidRDefault="00DB4812" w:rsidP="00DB4812">
      <w:pPr>
        <w:pStyle w:val="Kopfzeile"/>
        <w:tabs>
          <w:tab w:val="clear" w:pos="4536"/>
          <w:tab w:val="clear" w:pos="9072"/>
        </w:tabs>
        <w:rPr>
          <w:rFonts w:ascii="Arial" w:hAnsi="Arial" w:cs="Arial"/>
          <w:sz w:val="20"/>
        </w:rPr>
      </w:pPr>
      <w:r w:rsidRPr="00BB0914">
        <w:rPr>
          <w:rFonts w:ascii="Arial" w:hAnsi="Arial" w:cs="Arial"/>
          <w:sz w:val="20"/>
        </w:rPr>
        <w:t>Mag. Willy Lehmann</w:t>
      </w:r>
    </w:p>
    <w:p w14:paraId="22FFA86D" w14:textId="77777777" w:rsidR="00DB4812" w:rsidRPr="00BB0914" w:rsidRDefault="00DB4812" w:rsidP="00DB4812">
      <w:pPr>
        <w:rPr>
          <w:rFonts w:ascii="Arial" w:hAnsi="Arial" w:cs="Arial"/>
          <w:sz w:val="20"/>
          <w:lang w:val="en-US"/>
        </w:rPr>
      </w:pPr>
      <w:r w:rsidRPr="00BB0914">
        <w:rPr>
          <w:rFonts w:ascii="Arial" w:hAnsi="Arial" w:cs="Arial"/>
          <w:sz w:val="20"/>
          <w:lang w:val="en-US"/>
        </w:rPr>
        <w:t>Marktplatz 14</w:t>
      </w:r>
    </w:p>
    <w:p w14:paraId="44ED162B" w14:textId="77777777" w:rsidR="00DB4812" w:rsidRPr="00BB0914" w:rsidRDefault="00DB4812" w:rsidP="00DB4812">
      <w:pPr>
        <w:rPr>
          <w:rFonts w:ascii="Arial" w:hAnsi="Arial" w:cs="Arial"/>
          <w:sz w:val="20"/>
          <w:lang w:val="en-GB"/>
        </w:rPr>
      </w:pPr>
      <w:r w:rsidRPr="00BB0914">
        <w:rPr>
          <w:rFonts w:ascii="Arial" w:hAnsi="Arial" w:cs="Arial"/>
          <w:sz w:val="20"/>
          <w:lang w:val="en-GB"/>
        </w:rPr>
        <w:t>4490 St. Florian</w:t>
      </w:r>
    </w:p>
    <w:p w14:paraId="56784EC7" w14:textId="77777777" w:rsidR="00DB4812" w:rsidRPr="00BB0914" w:rsidRDefault="00DB4812" w:rsidP="00DB4812">
      <w:pPr>
        <w:rPr>
          <w:rFonts w:ascii="Arial" w:hAnsi="Arial" w:cs="Arial"/>
          <w:sz w:val="20"/>
          <w:lang w:val="en-GB"/>
        </w:rPr>
      </w:pPr>
      <w:r w:rsidRPr="00BB0914">
        <w:rPr>
          <w:rFonts w:ascii="Arial" w:hAnsi="Arial" w:cs="Arial"/>
          <w:sz w:val="20"/>
          <w:lang w:val="en-GB"/>
        </w:rPr>
        <w:t>Tel.: 0664 230 5 999</w:t>
      </w:r>
    </w:p>
    <w:p w14:paraId="60731C5B" w14:textId="77777777" w:rsidR="00DB4812" w:rsidRPr="00BB0914" w:rsidRDefault="00DB4812" w:rsidP="00DB4812">
      <w:pPr>
        <w:rPr>
          <w:rFonts w:ascii="Arial" w:hAnsi="Arial" w:cs="Arial"/>
          <w:sz w:val="20"/>
          <w:lang w:val="en-GB"/>
        </w:rPr>
      </w:pPr>
      <w:hyperlink r:id="rId9" w:history="1">
        <w:r w:rsidRPr="00BB0914">
          <w:rPr>
            <w:rStyle w:val="Hyperlink"/>
            <w:rFonts w:ascii="Arial" w:eastAsia="Calibri" w:hAnsi="Arial" w:cs="Arial"/>
            <w:color w:val="auto"/>
            <w:sz w:val="20"/>
            <w:lang w:val="en-GB"/>
          </w:rPr>
          <w:t>willy@lehmann.co.at</w:t>
        </w:r>
      </w:hyperlink>
    </w:p>
    <w:p w14:paraId="3B13B6C3" w14:textId="77777777" w:rsidR="00DB4812" w:rsidRPr="00BB0914" w:rsidRDefault="00DB4812" w:rsidP="00DB4812">
      <w:pPr>
        <w:rPr>
          <w:rFonts w:ascii="Arial" w:hAnsi="Arial" w:cs="Arial"/>
          <w:sz w:val="28"/>
          <w:szCs w:val="28"/>
          <w:lang w:val="en-GB"/>
        </w:rPr>
      </w:pPr>
      <w:hyperlink r:id="rId10" w:history="1">
        <w:r w:rsidRPr="00BB0914">
          <w:rPr>
            <w:rStyle w:val="Hyperlink"/>
            <w:rFonts w:ascii="Arial" w:eastAsia="Calibri" w:hAnsi="Arial" w:cs="Arial"/>
            <w:color w:val="auto"/>
            <w:sz w:val="20"/>
            <w:lang w:val="en-GB"/>
          </w:rPr>
          <w:t>www.lehmann.co.at</w:t>
        </w:r>
      </w:hyperlink>
    </w:p>
    <w:p w14:paraId="4C43B39B" w14:textId="77777777" w:rsidR="00DB4812" w:rsidRPr="00BB0914" w:rsidRDefault="00DB4812" w:rsidP="00790DDB">
      <w:pPr>
        <w:rPr>
          <w:rFonts w:ascii="Arial" w:hAnsi="Arial" w:cs="Arial"/>
          <w:szCs w:val="24"/>
          <w:lang w:val="de-AT"/>
        </w:rPr>
      </w:pPr>
    </w:p>
    <w:p w14:paraId="4D236479" w14:textId="77777777" w:rsidR="00BB3B66" w:rsidRPr="00BB0914" w:rsidRDefault="00BB3B66">
      <w:pPr>
        <w:rPr>
          <w:rFonts w:ascii="Arial" w:hAnsi="Arial" w:cs="Arial"/>
          <w:szCs w:val="24"/>
          <w:lang w:val="de-AT"/>
        </w:rPr>
      </w:pPr>
    </w:p>
    <w:sectPr w:rsidR="00BB3B66" w:rsidRPr="00BB0914" w:rsidSect="00985049">
      <w:headerReference w:type="default" r:id="rId11"/>
      <w:pgSz w:w="11906" w:h="16838"/>
      <w:pgMar w:top="2098" w:right="1418" w:bottom="851" w:left="1418" w:header="709" w:footer="709" w:gutter="0"/>
      <w:cols w:space="720"/>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9F50A5" w14:textId="77777777" w:rsidR="0073655A" w:rsidRDefault="0073655A">
      <w:r>
        <w:separator/>
      </w:r>
    </w:p>
  </w:endnote>
  <w:endnote w:type="continuationSeparator" w:id="0">
    <w:p w14:paraId="4E37D7E5" w14:textId="77777777" w:rsidR="0073655A" w:rsidRDefault="007365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altName w:val="Times New Roman"/>
    <w:charset w:val="00"/>
    <w:family w:val="roman"/>
    <w:pitch w:val="variable"/>
    <w:sig w:usb0="E0000AFF" w:usb1="500078FF" w:usb2="00000021" w:usb3="00000000" w:csb0="000001BF" w:csb1="00000000"/>
  </w:font>
  <w:font w:name="NSimSun">
    <w:panose1 w:val="02010609030101010101"/>
    <w:charset w:val="86"/>
    <w:family w:val="modern"/>
    <w:pitch w:val="fixed"/>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New York">
    <w:altName w:val="Times New Roman"/>
    <w:panose1 w:val="02040503060506020304"/>
    <w:charset w:val="00"/>
    <w:family w:val="roman"/>
    <w:pitch w:val="variable"/>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Helvetica Neue">
    <w:altName w:val="Arial"/>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Serifa Std">
    <w:altName w:val="Cambria"/>
    <w:charset w:val="00"/>
    <w:family w:val="roman"/>
    <w:pitch w:val="variable"/>
  </w:font>
  <w:font w:name="Serifa 55 Roman">
    <w:altName w:val="Cambria"/>
    <w:charset w:val="00"/>
    <w:family w:val="roman"/>
    <w:pitch w:val="variable"/>
  </w:font>
  <w:font w:name="TradeGothicLTStd-Cn18">
    <w:charset w:val="4D"/>
    <w:family w:val="swiss"/>
    <w:pitch w:val="default"/>
  </w:font>
  <w:font w:name="Arial-BoldMT">
    <w:altName w:val="Arial"/>
    <w:charset w:val="00"/>
    <w:family w:val="swiss"/>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25D5D4" w14:textId="77777777" w:rsidR="0073655A" w:rsidRDefault="0073655A">
      <w:r>
        <w:separator/>
      </w:r>
    </w:p>
  </w:footnote>
  <w:footnote w:type="continuationSeparator" w:id="0">
    <w:p w14:paraId="01B21061" w14:textId="77777777" w:rsidR="0073655A" w:rsidRDefault="0073655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10E699" w14:textId="499843BD" w:rsidR="00A6102D" w:rsidRDefault="00A66DE7" w:rsidP="00A6102D">
    <w:pPr>
      <w:pStyle w:val="Kopfzeile"/>
      <w:jc w:val="center"/>
    </w:pPr>
    <w:r w:rsidRPr="00A66DE7">
      <w:rPr>
        <w:noProof/>
      </w:rPr>
      <w:drawing>
        <wp:inline distT="0" distB="0" distL="0" distR="0" wp14:anchorId="716B7410" wp14:editId="18BFBF5F">
          <wp:extent cx="824330" cy="1280160"/>
          <wp:effectExtent l="0" t="0" r="0" b="0"/>
          <wp:docPr id="1746477561" name="Grafik 1" descr="Ein Bild, das Text, Essen, Backwaren, Snack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477561" name="Grafik 1" descr="Ein Bild, das Text, Essen, Backwaren, Snack enthält.&#10;&#10;KI-generierte Inhalte können fehlerhaft sein."/>
                  <pic:cNvPicPr/>
                </pic:nvPicPr>
                <pic:blipFill>
                  <a:blip r:embed="rId1"/>
                  <a:stretch>
                    <a:fillRect/>
                  </a:stretch>
                </pic:blipFill>
                <pic:spPr>
                  <a:xfrm>
                    <a:off x="0" y="0"/>
                    <a:ext cx="844993" cy="1312248"/>
                  </a:xfrm>
                  <a:prstGeom prst="rect">
                    <a:avLst/>
                  </a:prstGeom>
                </pic:spPr>
              </pic:pic>
            </a:graphicData>
          </a:graphic>
        </wp:inline>
      </w:drawing>
    </w:r>
  </w:p>
  <w:p w14:paraId="5F34A7DB" w14:textId="77777777" w:rsidR="00A6102D" w:rsidRDefault="00A6102D" w:rsidP="00A6102D">
    <w:pPr>
      <w:pStyle w:val="Kopfzeile"/>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054B"/>
    <w:rsid w:val="00047CBC"/>
    <w:rsid w:val="00065AEE"/>
    <w:rsid w:val="00093909"/>
    <w:rsid w:val="000C4817"/>
    <w:rsid w:val="000D039D"/>
    <w:rsid w:val="000D387F"/>
    <w:rsid w:val="000F0BE4"/>
    <w:rsid w:val="00120E31"/>
    <w:rsid w:val="00167D94"/>
    <w:rsid w:val="00172507"/>
    <w:rsid w:val="001B3E92"/>
    <w:rsid w:val="001C036B"/>
    <w:rsid w:val="001C724B"/>
    <w:rsid w:val="001C7398"/>
    <w:rsid w:val="001F353E"/>
    <w:rsid w:val="00201CEA"/>
    <w:rsid w:val="0021357F"/>
    <w:rsid w:val="00283884"/>
    <w:rsid w:val="002A4BE5"/>
    <w:rsid w:val="002E1491"/>
    <w:rsid w:val="00345945"/>
    <w:rsid w:val="00373038"/>
    <w:rsid w:val="00391AB7"/>
    <w:rsid w:val="0043604E"/>
    <w:rsid w:val="0045398E"/>
    <w:rsid w:val="00456066"/>
    <w:rsid w:val="00486962"/>
    <w:rsid w:val="004932ED"/>
    <w:rsid w:val="00493C94"/>
    <w:rsid w:val="004B3DBB"/>
    <w:rsid w:val="004C5A1C"/>
    <w:rsid w:val="00504718"/>
    <w:rsid w:val="00536C98"/>
    <w:rsid w:val="005454EA"/>
    <w:rsid w:val="005B0F8B"/>
    <w:rsid w:val="00610B2C"/>
    <w:rsid w:val="00643600"/>
    <w:rsid w:val="006561BB"/>
    <w:rsid w:val="006728A1"/>
    <w:rsid w:val="00687CAA"/>
    <w:rsid w:val="00692DD0"/>
    <w:rsid w:val="00697F83"/>
    <w:rsid w:val="006B665E"/>
    <w:rsid w:val="006F040E"/>
    <w:rsid w:val="006F35BB"/>
    <w:rsid w:val="00710084"/>
    <w:rsid w:val="0072159F"/>
    <w:rsid w:val="0073198E"/>
    <w:rsid w:val="0073655A"/>
    <w:rsid w:val="00763526"/>
    <w:rsid w:val="007731D0"/>
    <w:rsid w:val="00790DDB"/>
    <w:rsid w:val="00796AE8"/>
    <w:rsid w:val="007D7042"/>
    <w:rsid w:val="00801280"/>
    <w:rsid w:val="00832F41"/>
    <w:rsid w:val="00836AE5"/>
    <w:rsid w:val="008476F7"/>
    <w:rsid w:val="0088054B"/>
    <w:rsid w:val="008D004F"/>
    <w:rsid w:val="008E0419"/>
    <w:rsid w:val="00901AA1"/>
    <w:rsid w:val="00901D19"/>
    <w:rsid w:val="009076CE"/>
    <w:rsid w:val="00956173"/>
    <w:rsid w:val="009576F6"/>
    <w:rsid w:val="00985049"/>
    <w:rsid w:val="00991354"/>
    <w:rsid w:val="009B3446"/>
    <w:rsid w:val="009C4FFB"/>
    <w:rsid w:val="009D6987"/>
    <w:rsid w:val="009E6419"/>
    <w:rsid w:val="009F7349"/>
    <w:rsid w:val="00A03B9E"/>
    <w:rsid w:val="00A43846"/>
    <w:rsid w:val="00A46531"/>
    <w:rsid w:val="00A52417"/>
    <w:rsid w:val="00A6102D"/>
    <w:rsid w:val="00A62AC2"/>
    <w:rsid w:val="00A66DE7"/>
    <w:rsid w:val="00A83D0D"/>
    <w:rsid w:val="00A84FE9"/>
    <w:rsid w:val="00A96D92"/>
    <w:rsid w:val="00AA024C"/>
    <w:rsid w:val="00AC1634"/>
    <w:rsid w:val="00AD3239"/>
    <w:rsid w:val="00AF0B0F"/>
    <w:rsid w:val="00AF36FE"/>
    <w:rsid w:val="00B13CEE"/>
    <w:rsid w:val="00B2393E"/>
    <w:rsid w:val="00B51BA8"/>
    <w:rsid w:val="00B60AE1"/>
    <w:rsid w:val="00BA66FB"/>
    <w:rsid w:val="00BB0914"/>
    <w:rsid w:val="00BB20FF"/>
    <w:rsid w:val="00BB3B66"/>
    <w:rsid w:val="00BF0F76"/>
    <w:rsid w:val="00C432DA"/>
    <w:rsid w:val="00C46825"/>
    <w:rsid w:val="00C64DBF"/>
    <w:rsid w:val="00C875A7"/>
    <w:rsid w:val="00D069F8"/>
    <w:rsid w:val="00D1180F"/>
    <w:rsid w:val="00D1189B"/>
    <w:rsid w:val="00D4092B"/>
    <w:rsid w:val="00D436D2"/>
    <w:rsid w:val="00D566F8"/>
    <w:rsid w:val="00D67D37"/>
    <w:rsid w:val="00D706D1"/>
    <w:rsid w:val="00D93317"/>
    <w:rsid w:val="00DB4812"/>
    <w:rsid w:val="00DD002D"/>
    <w:rsid w:val="00DD3EAE"/>
    <w:rsid w:val="00DD6C50"/>
    <w:rsid w:val="00DD70C0"/>
    <w:rsid w:val="00E2216D"/>
    <w:rsid w:val="00E33E95"/>
    <w:rsid w:val="00E57123"/>
    <w:rsid w:val="00EB0862"/>
    <w:rsid w:val="00EC7061"/>
    <w:rsid w:val="00ED0A29"/>
    <w:rsid w:val="00F243E8"/>
    <w:rsid w:val="00F26509"/>
    <w:rsid w:val="00F405C6"/>
    <w:rsid w:val="00F7193D"/>
    <w:rsid w:val="00F77AEF"/>
    <w:rsid w:val="00F95C16"/>
    <w:rsid w:val="00FA12D8"/>
    <w:rsid w:val="00FA7A93"/>
    <w:rsid w:val="00FD1B72"/>
    <w:rsid w:val="00FE428E"/>
    <w:rsid w:val="00FF6E30"/>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23DD0F"/>
  <w15:docId w15:val="{903246C7-0372-49A7-BB09-13AD6F81EF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NSimSun" w:hAnsi="Liberation Serif" w:cs="Arial"/>
        <w:kern w:val="2"/>
        <w:szCs w:val="24"/>
        <w:lang w:val="de-AT" w:eastAsia="zh-CN" w:bidi="hi-IN"/>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6459C"/>
    <w:pPr>
      <w:overflowPunct w:val="0"/>
    </w:pPr>
    <w:rPr>
      <w:rFonts w:ascii="New York" w:eastAsia="Times New Roman" w:hAnsi="New York" w:cs="Times New Roman"/>
      <w:kern w:val="0"/>
      <w:sz w:val="24"/>
      <w:szCs w:val="20"/>
      <w:lang w:val="de-DE" w:eastAsia="de-DE" w:bidi="ar-SA"/>
    </w:rPr>
  </w:style>
  <w:style w:type="paragraph" w:styleId="berschrift1">
    <w:name w:val="heading 1"/>
    <w:basedOn w:val="Standard"/>
    <w:next w:val="Standard"/>
    <w:link w:val="berschrift1Zchn"/>
    <w:qFormat/>
    <w:rsid w:val="00901AA1"/>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3">
    <w:name w:val="heading 3"/>
    <w:next w:val="Text"/>
    <w:link w:val="berschrift3Zchn"/>
    <w:uiPriority w:val="9"/>
    <w:unhideWhenUsed/>
    <w:qFormat/>
    <w:rsid w:val="00BF0F76"/>
    <w:pPr>
      <w:keepNext/>
      <w:pBdr>
        <w:top w:val="single" w:sz="4" w:space="0" w:color="515151"/>
        <w:left w:val="nil"/>
        <w:bottom w:val="nil"/>
        <w:right w:val="nil"/>
        <w:between w:val="nil"/>
        <w:bar w:val="nil"/>
      </w:pBdr>
      <w:spacing w:before="360" w:after="40" w:line="288" w:lineRule="auto"/>
      <w:outlineLvl w:val="2"/>
    </w:pPr>
    <w:rPr>
      <w:rFonts w:ascii="Helvetica Neue" w:eastAsia="Arial Unicode MS" w:hAnsi="Helvetica Neue" w:cs="Arial Unicode MS"/>
      <w:color w:val="000000"/>
      <w:spacing w:val="5"/>
      <w:kern w:val="0"/>
      <w:sz w:val="28"/>
      <w:szCs w:val="28"/>
      <w:bdr w:val="nil"/>
      <w:lang w:val="de-DE" w:eastAsia="de-AT" w:bidi="ar-SA"/>
      <w14:textOutline w14:w="0" w14:cap="flat" w14:cmpd="sng" w14:algn="ctr">
        <w14:noFill/>
        <w14:prstDash w14:val="solid"/>
        <w14:bevel/>
      </w14:textOutlin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Internetverknpfung">
    <w:name w:val="Internetverknüpfung"/>
    <w:rsid w:val="00057500"/>
    <w:rPr>
      <w:color w:val="0000FF"/>
      <w:u w:val="single"/>
    </w:rPr>
  </w:style>
  <w:style w:type="character" w:customStyle="1" w:styleId="NurTextZchn">
    <w:name w:val="Nur Text Zchn"/>
    <w:basedOn w:val="Absatz-Standardschriftart"/>
    <w:link w:val="NurText"/>
    <w:uiPriority w:val="99"/>
    <w:qFormat/>
    <w:rsid w:val="00694190"/>
    <w:rPr>
      <w:rFonts w:ascii="Consolas" w:eastAsiaTheme="minorHAnsi" w:hAnsi="Consolas" w:cs="Consolas"/>
      <w:sz w:val="21"/>
      <w:szCs w:val="21"/>
      <w:lang w:eastAsia="en-US"/>
    </w:rPr>
  </w:style>
  <w:style w:type="character" w:customStyle="1" w:styleId="ListLabel1">
    <w:name w:val="ListLabel 1"/>
    <w:qFormat/>
    <w:rPr>
      <w:rFonts w:eastAsia="Calibri" w:cs="Calibri"/>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paragraph" w:customStyle="1" w:styleId="berschrift">
    <w:name w:val="Überschrift"/>
    <w:basedOn w:val="Standard"/>
    <w:next w:val="Textkrper"/>
    <w:qFormat/>
    <w:pPr>
      <w:keepNext/>
      <w:spacing w:before="240" w:after="120"/>
    </w:pPr>
    <w:rPr>
      <w:rFonts w:ascii="Liberation Sans" w:eastAsia="Microsoft YaHei" w:hAnsi="Liberation Sans" w:cs="Arial"/>
      <w:sz w:val="28"/>
      <w:szCs w:val="28"/>
    </w:rPr>
  </w:style>
  <w:style w:type="paragraph" w:styleId="Textkrper">
    <w:name w:val="Body Text"/>
    <w:basedOn w:val="Standard"/>
    <w:pPr>
      <w:spacing w:after="140" w:line="276" w:lineRule="auto"/>
    </w:pPr>
  </w:style>
  <w:style w:type="paragraph" w:styleId="Liste">
    <w:name w:val="List"/>
    <w:basedOn w:val="Textkrper"/>
    <w:rPr>
      <w:rFonts w:cs="Arial"/>
    </w:rPr>
  </w:style>
  <w:style w:type="paragraph" w:styleId="Beschriftung">
    <w:name w:val="caption"/>
    <w:basedOn w:val="Standard"/>
    <w:qFormat/>
    <w:pPr>
      <w:suppressLineNumbers/>
      <w:spacing w:before="120" w:after="120"/>
    </w:pPr>
    <w:rPr>
      <w:rFonts w:cs="Arial"/>
      <w:i/>
      <w:iCs/>
      <w:szCs w:val="24"/>
    </w:rPr>
  </w:style>
  <w:style w:type="paragraph" w:customStyle="1" w:styleId="Verzeichnis">
    <w:name w:val="Verzeichnis"/>
    <w:basedOn w:val="Standard"/>
    <w:qFormat/>
    <w:pPr>
      <w:suppressLineNumbers/>
    </w:pPr>
    <w:rPr>
      <w:rFonts w:cs="Arial"/>
    </w:rPr>
  </w:style>
  <w:style w:type="paragraph" w:styleId="Kopfzeile">
    <w:name w:val="header"/>
    <w:basedOn w:val="Standard"/>
    <w:rsid w:val="00057500"/>
    <w:pPr>
      <w:tabs>
        <w:tab w:val="center" w:pos="4536"/>
        <w:tab w:val="right" w:pos="9072"/>
      </w:tabs>
    </w:pPr>
  </w:style>
  <w:style w:type="paragraph" w:styleId="Fuzeile">
    <w:name w:val="footer"/>
    <w:basedOn w:val="Standard"/>
    <w:rsid w:val="00057500"/>
    <w:pPr>
      <w:tabs>
        <w:tab w:val="center" w:pos="4536"/>
        <w:tab w:val="right" w:pos="9072"/>
      </w:tabs>
    </w:pPr>
  </w:style>
  <w:style w:type="paragraph" w:styleId="Sprechblasentext">
    <w:name w:val="Balloon Text"/>
    <w:basedOn w:val="Standard"/>
    <w:semiHidden/>
    <w:qFormat/>
    <w:rsid w:val="00422C4D"/>
    <w:rPr>
      <w:rFonts w:ascii="Tahoma" w:hAnsi="Tahoma" w:cs="Tahoma"/>
      <w:sz w:val="16"/>
      <w:szCs w:val="16"/>
    </w:rPr>
  </w:style>
  <w:style w:type="paragraph" w:customStyle="1" w:styleId="FarbigeListe-Akzent11">
    <w:name w:val="Farbige Liste - Akzent 11"/>
    <w:basedOn w:val="Standard"/>
    <w:uiPriority w:val="34"/>
    <w:qFormat/>
    <w:rsid w:val="00011A7D"/>
    <w:pPr>
      <w:spacing w:after="200" w:line="276" w:lineRule="auto"/>
      <w:ind w:left="720"/>
      <w:contextualSpacing/>
    </w:pPr>
    <w:rPr>
      <w:rFonts w:ascii="Calibri" w:eastAsia="Calibri" w:hAnsi="Calibri"/>
      <w:sz w:val="22"/>
      <w:szCs w:val="22"/>
      <w:lang w:eastAsia="en-US"/>
    </w:rPr>
  </w:style>
  <w:style w:type="paragraph" w:styleId="NurText">
    <w:name w:val="Plain Text"/>
    <w:basedOn w:val="Standard"/>
    <w:link w:val="NurTextZchn"/>
    <w:uiPriority w:val="99"/>
    <w:unhideWhenUsed/>
    <w:qFormat/>
    <w:rsid w:val="00694190"/>
    <w:pPr>
      <w:spacing w:after="200" w:line="276" w:lineRule="auto"/>
    </w:pPr>
    <w:rPr>
      <w:rFonts w:ascii="Consolas" w:eastAsiaTheme="minorHAnsi" w:hAnsi="Consolas" w:cs="Consolas"/>
      <w:sz w:val="21"/>
      <w:szCs w:val="21"/>
      <w:lang w:eastAsia="en-US"/>
    </w:rPr>
  </w:style>
  <w:style w:type="paragraph" w:customStyle="1" w:styleId="LauftextohneEinzug">
    <w:name w:val="Lauftext ohne Einzug"/>
    <w:basedOn w:val="Standard"/>
    <w:uiPriority w:val="99"/>
    <w:qFormat/>
    <w:rsid w:val="0005173A"/>
    <w:pPr>
      <w:spacing w:line="260" w:lineRule="atLeast"/>
      <w:jc w:val="both"/>
    </w:pPr>
    <w:rPr>
      <w:rFonts w:ascii="Serifa Std" w:eastAsiaTheme="minorHAnsi" w:hAnsi="Serifa Std"/>
      <w:color w:val="000000"/>
      <w:spacing w:val="-1"/>
      <w:sz w:val="18"/>
      <w:szCs w:val="18"/>
      <w:lang w:val="de-AT" w:eastAsia="de-AT"/>
    </w:rPr>
  </w:style>
  <w:style w:type="paragraph" w:customStyle="1" w:styleId="Lauftext">
    <w:name w:val="Lauftext"/>
    <w:basedOn w:val="Standard"/>
    <w:uiPriority w:val="99"/>
    <w:qFormat/>
    <w:rsid w:val="003C5893"/>
    <w:pPr>
      <w:spacing w:line="260" w:lineRule="atLeast"/>
      <w:ind w:firstLine="255"/>
      <w:jc w:val="both"/>
    </w:pPr>
    <w:rPr>
      <w:rFonts w:ascii="Serifa 55 Roman" w:hAnsi="Serifa 55 Roman" w:cs="Serifa 55 Roman"/>
      <w:color w:val="000000"/>
      <w:spacing w:val="-1"/>
      <w:sz w:val="18"/>
      <w:szCs w:val="18"/>
    </w:rPr>
  </w:style>
  <w:style w:type="paragraph" w:customStyle="1" w:styleId="Default">
    <w:name w:val="Default"/>
    <w:rsid w:val="00EB0862"/>
    <w:pPr>
      <w:widowControl w:val="0"/>
      <w:autoSpaceDE w:val="0"/>
      <w:autoSpaceDN w:val="0"/>
      <w:adjustRightInd w:val="0"/>
    </w:pPr>
    <w:rPr>
      <w:rFonts w:ascii="Times New Roman" w:eastAsia="Times New Roman" w:hAnsi="Times New Roman" w:cs="Times New Roman"/>
      <w:kern w:val="0"/>
      <w:sz w:val="24"/>
      <w:szCs w:val="20"/>
      <w:lang w:val="de-DE" w:eastAsia="de-AT" w:bidi="ar-SA"/>
    </w:rPr>
  </w:style>
  <w:style w:type="character" w:styleId="Hyperlink">
    <w:name w:val="Hyperlink"/>
    <w:basedOn w:val="Absatz-Standardschriftart"/>
    <w:unhideWhenUsed/>
    <w:rsid w:val="00EB0862"/>
    <w:rPr>
      <w:color w:val="0000FF"/>
      <w:u w:val="single"/>
    </w:rPr>
  </w:style>
  <w:style w:type="paragraph" w:customStyle="1" w:styleId="LauftextIntro">
    <w:name w:val="Lauftext_Intro"/>
    <w:basedOn w:val="Standard"/>
    <w:rsid w:val="00EB0862"/>
    <w:pPr>
      <w:widowControl w:val="0"/>
      <w:tabs>
        <w:tab w:val="left" w:pos="283"/>
      </w:tabs>
      <w:suppressAutoHyphens/>
      <w:overflowPunct/>
      <w:autoSpaceDE w:val="0"/>
      <w:spacing w:line="220" w:lineRule="atLeast"/>
      <w:jc w:val="both"/>
      <w:textAlignment w:val="center"/>
    </w:pPr>
    <w:rPr>
      <w:rFonts w:ascii="TradeGothicLTStd-Cn18" w:eastAsia="TradeGothicLTStd-Cn18" w:hAnsi="TradeGothicLTStd-Cn18" w:cs="TradeGothicLTStd-Cn18"/>
      <w:color w:val="000000"/>
      <w:kern w:val="1"/>
      <w:sz w:val="18"/>
      <w:szCs w:val="18"/>
      <w:lang w:eastAsia="hi-IN" w:bidi="hi-IN"/>
    </w:rPr>
  </w:style>
  <w:style w:type="character" w:customStyle="1" w:styleId="Link">
    <w:name w:val="Link"/>
    <w:rsid w:val="00985049"/>
    <w:rPr>
      <w:u w:val="single"/>
      <w:lang w:val="de-DE"/>
    </w:rPr>
  </w:style>
  <w:style w:type="character" w:customStyle="1" w:styleId="berschrift3Zchn">
    <w:name w:val="Überschrift 3 Zchn"/>
    <w:basedOn w:val="Absatz-Standardschriftart"/>
    <w:link w:val="berschrift3"/>
    <w:uiPriority w:val="9"/>
    <w:rsid w:val="00BF0F76"/>
    <w:rPr>
      <w:rFonts w:ascii="Helvetica Neue" w:eastAsia="Arial Unicode MS" w:hAnsi="Helvetica Neue" w:cs="Arial Unicode MS"/>
      <w:color w:val="000000"/>
      <w:spacing w:val="5"/>
      <w:kern w:val="0"/>
      <w:sz w:val="28"/>
      <w:szCs w:val="28"/>
      <w:bdr w:val="nil"/>
      <w:lang w:val="de-DE" w:eastAsia="de-AT" w:bidi="ar-SA"/>
      <w14:textOutline w14:w="0" w14:cap="flat" w14:cmpd="sng" w14:algn="ctr">
        <w14:noFill/>
        <w14:prstDash w14:val="solid"/>
        <w14:bevel/>
      </w14:textOutline>
    </w:rPr>
  </w:style>
  <w:style w:type="paragraph" w:customStyle="1" w:styleId="Text">
    <w:name w:val="Text"/>
    <w:rsid w:val="00BF0F76"/>
    <w:pPr>
      <w:pBdr>
        <w:top w:val="nil"/>
        <w:left w:val="nil"/>
        <w:bottom w:val="nil"/>
        <w:right w:val="nil"/>
        <w:between w:val="nil"/>
        <w:bar w:val="nil"/>
      </w:pBdr>
    </w:pPr>
    <w:rPr>
      <w:rFonts w:ascii="Helvetica Neue" w:eastAsia="Helvetica Neue" w:hAnsi="Helvetica Neue" w:cs="Helvetica Neue"/>
      <w:color w:val="000000"/>
      <w:kern w:val="0"/>
      <w:sz w:val="22"/>
      <w:szCs w:val="22"/>
      <w:bdr w:val="nil"/>
      <w:lang w:eastAsia="de-AT" w:bidi="ar-SA"/>
      <w14:textOutline w14:w="0" w14:cap="flat" w14:cmpd="sng" w14:algn="ctr">
        <w14:noFill/>
        <w14:prstDash w14:val="solid"/>
        <w14:bevel/>
      </w14:textOutline>
    </w:rPr>
  </w:style>
  <w:style w:type="character" w:customStyle="1" w:styleId="Hyperlink0">
    <w:name w:val="Hyperlink.0"/>
    <w:basedOn w:val="Hyperlink"/>
    <w:rsid w:val="00BF0F76"/>
    <w:rPr>
      <w:color w:val="0000FF" w:themeColor="hyperlink"/>
      <w:u w:val="single"/>
    </w:rPr>
  </w:style>
  <w:style w:type="paragraph" w:styleId="KeinLeerraum">
    <w:name w:val="No Spacing"/>
    <w:uiPriority w:val="1"/>
    <w:qFormat/>
    <w:rsid w:val="007D7042"/>
    <w:pPr>
      <w:overflowPunct w:val="0"/>
    </w:pPr>
    <w:rPr>
      <w:rFonts w:ascii="New York" w:eastAsia="Times New Roman" w:hAnsi="New York" w:cs="Times New Roman"/>
      <w:kern w:val="0"/>
      <w:sz w:val="24"/>
      <w:szCs w:val="20"/>
      <w:lang w:val="de-DE" w:eastAsia="de-DE" w:bidi="ar-SA"/>
    </w:rPr>
  </w:style>
  <w:style w:type="character" w:styleId="NichtaufgelsteErwhnung">
    <w:name w:val="Unresolved Mention"/>
    <w:basedOn w:val="Absatz-Standardschriftart"/>
    <w:uiPriority w:val="99"/>
    <w:semiHidden/>
    <w:unhideWhenUsed/>
    <w:rsid w:val="006F35BB"/>
    <w:rPr>
      <w:color w:val="605E5C"/>
      <w:shd w:val="clear" w:color="auto" w:fill="E1DFDD"/>
    </w:rPr>
  </w:style>
  <w:style w:type="paragraph" w:customStyle="1" w:styleId="elementtoproof">
    <w:name w:val="elementtoproof"/>
    <w:basedOn w:val="Standard"/>
    <w:uiPriority w:val="99"/>
    <w:semiHidden/>
    <w:rsid w:val="00FF6E30"/>
    <w:pPr>
      <w:overflowPunct/>
    </w:pPr>
    <w:rPr>
      <w:rFonts w:ascii="Calibri" w:eastAsiaTheme="minorHAnsi" w:hAnsi="Calibri" w:cs="Calibri"/>
      <w:sz w:val="22"/>
      <w:szCs w:val="22"/>
      <w:lang w:val="de-AT" w:eastAsia="de-AT"/>
    </w:rPr>
  </w:style>
  <w:style w:type="character" w:customStyle="1" w:styleId="berschrift1Zchn">
    <w:name w:val="Überschrift 1 Zchn"/>
    <w:basedOn w:val="Absatz-Standardschriftart"/>
    <w:link w:val="berschrift1"/>
    <w:rsid w:val="00901AA1"/>
    <w:rPr>
      <w:rFonts w:asciiTheme="majorHAnsi" w:eastAsiaTheme="majorEastAsia" w:hAnsiTheme="majorHAnsi" w:cstheme="majorBidi"/>
      <w:color w:val="365F91" w:themeColor="accent1" w:themeShade="BF"/>
      <w:kern w:val="0"/>
      <w:sz w:val="32"/>
      <w:szCs w:val="32"/>
      <w:lang w:val="de-DE" w:eastAsia="de-DE"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7622204">
      <w:bodyDiv w:val="1"/>
      <w:marLeft w:val="0"/>
      <w:marRight w:val="0"/>
      <w:marTop w:val="0"/>
      <w:marBottom w:val="0"/>
      <w:divBdr>
        <w:top w:val="none" w:sz="0" w:space="0" w:color="auto"/>
        <w:left w:val="none" w:sz="0" w:space="0" w:color="auto"/>
        <w:bottom w:val="none" w:sz="0" w:space="0" w:color="auto"/>
        <w:right w:val="none" w:sz="0" w:space="0" w:color="auto"/>
      </w:divBdr>
    </w:div>
    <w:div w:id="531960303">
      <w:bodyDiv w:val="1"/>
      <w:marLeft w:val="0"/>
      <w:marRight w:val="0"/>
      <w:marTop w:val="0"/>
      <w:marBottom w:val="0"/>
      <w:divBdr>
        <w:top w:val="none" w:sz="0" w:space="0" w:color="auto"/>
        <w:left w:val="none" w:sz="0" w:space="0" w:color="auto"/>
        <w:bottom w:val="none" w:sz="0" w:space="0" w:color="auto"/>
        <w:right w:val="none" w:sz="0" w:space="0" w:color="auto"/>
      </w:divBdr>
    </w:div>
    <w:div w:id="701521045">
      <w:bodyDiv w:val="1"/>
      <w:marLeft w:val="0"/>
      <w:marRight w:val="0"/>
      <w:marTop w:val="0"/>
      <w:marBottom w:val="0"/>
      <w:divBdr>
        <w:top w:val="none" w:sz="0" w:space="0" w:color="auto"/>
        <w:left w:val="none" w:sz="0" w:space="0" w:color="auto"/>
        <w:bottom w:val="none" w:sz="0" w:space="0" w:color="auto"/>
        <w:right w:val="none" w:sz="0" w:space="0" w:color="auto"/>
      </w:divBdr>
    </w:div>
    <w:div w:id="1280649355">
      <w:bodyDiv w:val="1"/>
      <w:marLeft w:val="0"/>
      <w:marRight w:val="0"/>
      <w:marTop w:val="0"/>
      <w:marBottom w:val="0"/>
      <w:divBdr>
        <w:top w:val="none" w:sz="0" w:space="0" w:color="auto"/>
        <w:left w:val="none" w:sz="0" w:space="0" w:color="auto"/>
        <w:bottom w:val="none" w:sz="0" w:space="0" w:color="auto"/>
        <w:right w:val="none" w:sz="0" w:space="0" w:color="auto"/>
      </w:divBdr>
    </w:div>
    <w:div w:id="1829709630">
      <w:bodyDiv w:val="1"/>
      <w:marLeft w:val="0"/>
      <w:marRight w:val="0"/>
      <w:marTop w:val="0"/>
      <w:marBottom w:val="0"/>
      <w:divBdr>
        <w:top w:val="none" w:sz="0" w:space="0" w:color="auto"/>
        <w:left w:val="none" w:sz="0" w:space="0" w:color="auto"/>
        <w:bottom w:val="none" w:sz="0" w:space="0" w:color="auto"/>
        <w:right w:val="none" w:sz="0" w:space="0" w:color="auto"/>
      </w:divBdr>
    </w:div>
    <w:div w:id="210653602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g.athanasiadis@medianet.a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guides@medianet.a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genuss-guide.net"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www.lehmann.co.at" TargetMode="External"/><Relationship Id="rId4" Type="http://schemas.openxmlformats.org/officeDocument/2006/relationships/footnotes" Target="footnotes.xml"/><Relationship Id="rId9" Type="http://schemas.openxmlformats.org/officeDocument/2006/relationships/hyperlink" Target="mailto:willy@lehmann.co.a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1118</Words>
  <Characters>7049</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ET Multimedia Verlag AG</Company>
  <LinksUpToDate>false</LinksUpToDate>
  <CharactersWithSpaces>8151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Alexandra Otto</dc:creator>
  <dc:description/>
  <cp:lastModifiedBy>Willy Lehmann</cp:lastModifiedBy>
  <cp:revision>6</cp:revision>
  <cp:lastPrinted>2022-12-09T15:04:00Z</cp:lastPrinted>
  <dcterms:created xsi:type="dcterms:W3CDTF">2025-11-20T17:16:00Z</dcterms:created>
  <dcterms:modified xsi:type="dcterms:W3CDTF">2025-11-21T16:28:00Z</dcterms:modified>
  <dc:language>de-AT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12.0000</vt:lpwstr>
  </property>
  <property fmtid="{D5CDD505-2E9C-101B-9397-08002B2CF9AE}" pid="3" name="Company">
    <vt:lpwstr>ET Multimedia Verlag AG</vt:lpwstr>
  </property>
  <property fmtid="{D5CDD505-2E9C-101B-9397-08002B2CF9AE}" pid="4" name="DocSecurity">
    <vt:i4>4</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