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135C1" w14:textId="77777777" w:rsidR="000336F5" w:rsidRPr="000336F5" w:rsidRDefault="000336F5" w:rsidP="00FF2855">
      <w:pPr>
        <w:spacing w:after="120"/>
        <w:rPr>
          <w:rFonts w:ascii="Arial" w:hAnsi="Arial" w:cs="Arial"/>
          <w:b/>
        </w:rPr>
      </w:pPr>
      <w:r w:rsidRPr="000336F5">
        <w:rPr>
          <w:rFonts w:ascii="Arial" w:hAnsi="Arial" w:cs="Arial"/>
          <w:b/>
        </w:rPr>
        <w:t xml:space="preserve">Presseinformation </w:t>
      </w:r>
    </w:p>
    <w:p w14:paraId="52F7E023" w14:textId="36847483" w:rsidR="000336F5" w:rsidRPr="000336F5" w:rsidRDefault="00756F7B" w:rsidP="00FF2855">
      <w:pPr>
        <w:spacing w:after="120"/>
        <w:rPr>
          <w:rFonts w:ascii="Arial" w:hAnsi="Arial" w:cs="Arial"/>
          <w:b/>
        </w:rPr>
      </w:pPr>
      <w:r>
        <w:rPr>
          <w:rFonts w:ascii="Arial" w:hAnsi="Arial" w:cs="Arial"/>
          <w:b/>
        </w:rPr>
        <w:t>Linz</w:t>
      </w:r>
      <w:r w:rsidR="000336F5" w:rsidRPr="000336F5">
        <w:rPr>
          <w:rFonts w:ascii="Arial" w:hAnsi="Arial" w:cs="Arial"/>
          <w:b/>
        </w:rPr>
        <w:t xml:space="preserve">, </w:t>
      </w:r>
      <w:r w:rsidR="00B5169E">
        <w:rPr>
          <w:rFonts w:ascii="Arial" w:hAnsi="Arial" w:cs="Arial"/>
          <w:b/>
        </w:rPr>
        <w:t>0</w:t>
      </w:r>
      <w:r w:rsidR="00697B0D">
        <w:rPr>
          <w:rFonts w:ascii="Arial" w:hAnsi="Arial" w:cs="Arial"/>
          <w:b/>
        </w:rPr>
        <w:t>1</w:t>
      </w:r>
      <w:r w:rsidR="000336F5" w:rsidRPr="000336F5">
        <w:rPr>
          <w:rFonts w:ascii="Arial" w:hAnsi="Arial" w:cs="Arial"/>
          <w:b/>
        </w:rPr>
        <w:t>. 1</w:t>
      </w:r>
      <w:r w:rsidR="00B5169E">
        <w:rPr>
          <w:rFonts w:ascii="Arial" w:hAnsi="Arial" w:cs="Arial"/>
          <w:b/>
        </w:rPr>
        <w:t>2</w:t>
      </w:r>
      <w:r w:rsidR="000336F5" w:rsidRPr="000336F5">
        <w:rPr>
          <w:rFonts w:ascii="Arial" w:hAnsi="Arial" w:cs="Arial"/>
          <w:b/>
        </w:rPr>
        <w:t xml:space="preserve">. </w:t>
      </w:r>
      <w:r w:rsidR="00B5169E">
        <w:rPr>
          <w:rFonts w:ascii="Arial" w:hAnsi="Arial" w:cs="Arial"/>
          <w:b/>
        </w:rPr>
        <w:t>2020</w:t>
      </w:r>
    </w:p>
    <w:p w14:paraId="0A5E934F" w14:textId="77777777" w:rsidR="000336F5" w:rsidRPr="000336F5" w:rsidRDefault="000336F5" w:rsidP="00FF2855">
      <w:pPr>
        <w:spacing w:after="120"/>
        <w:rPr>
          <w:rFonts w:ascii="Arial" w:hAnsi="Arial" w:cs="Arial"/>
        </w:rPr>
      </w:pPr>
    </w:p>
    <w:p w14:paraId="27005B93" w14:textId="287490B7" w:rsidR="004930A7" w:rsidRPr="00D15714" w:rsidRDefault="004930A7" w:rsidP="00B5169E">
      <w:pPr>
        <w:pBdr>
          <w:bottom w:val="single" w:sz="4" w:space="1" w:color="auto"/>
        </w:pBdr>
        <w:spacing w:after="120"/>
        <w:rPr>
          <w:rFonts w:ascii="Arial" w:hAnsi="Arial" w:cs="Arial"/>
          <w:b/>
          <w:sz w:val="44"/>
        </w:rPr>
      </w:pPr>
      <w:r>
        <w:rPr>
          <w:rFonts w:ascii="Arial" w:hAnsi="Arial" w:cs="Arial"/>
          <w:b/>
          <w:sz w:val="44"/>
        </w:rPr>
        <w:t xml:space="preserve">Tagen in Österreich ehrt beste Seminarhotels mit </w:t>
      </w:r>
      <w:r w:rsidR="00B5169E">
        <w:rPr>
          <w:rFonts w:ascii="Arial" w:hAnsi="Arial" w:cs="Arial"/>
          <w:b/>
          <w:sz w:val="44"/>
        </w:rPr>
        <w:t>G</w:t>
      </w:r>
      <w:r>
        <w:rPr>
          <w:rFonts w:ascii="Arial" w:hAnsi="Arial" w:cs="Arial"/>
          <w:b/>
          <w:sz w:val="44"/>
        </w:rPr>
        <w:t>oldenem</w:t>
      </w:r>
      <w:r w:rsidR="00B5169E">
        <w:rPr>
          <w:rFonts w:ascii="Arial" w:hAnsi="Arial" w:cs="Arial"/>
          <w:b/>
          <w:sz w:val="44"/>
        </w:rPr>
        <w:t xml:space="preserve"> Flipchart </w:t>
      </w:r>
    </w:p>
    <w:p w14:paraId="26DA268B" w14:textId="5EF5C71F" w:rsidR="00C32F49" w:rsidRPr="00C32F49" w:rsidRDefault="00C32F49" w:rsidP="00C32F49">
      <w:pPr>
        <w:rPr>
          <w:rFonts w:ascii="Arial" w:hAnsi="Arial" w:cs="Arial"/>
          <w:b/>
          <w:bCs/>
          <w:sz w:val="32"/>
          <w:szCs w:val="32"/>
        </w:rPr>
      </w:pPr>
      <w:r w:rsidRPr="00C32F49">
        <w:rPr>
          <w:rFonts w:ascii="Arial" w:hAnsi="Arial" w:cs="Arial"/>
          <w:b/>
          <w:bCs/>
          <w:sz w:val="32"/>
          <w:szCs w:val="32"/>
        </w:rPr>
        <w:t>Eine Auszeichnung als zukunftsweisender Hoffnungsschimmer für die Hotelbranche</w:t>
      </w:r>
    </w:p>
    <w:p w14:paraId="0DE41E53" w14:textId="77777777" w:rsidR="00B5169E" w:rsidRPr="00D02A57" w:rsidRDefault="00B5169E" w:rsidP="00FF2855">
      <w:pPr>
        <w:spacing w:after="120"/>
        <w:rPr>
          <w:rFonts w:ascii="Arial" w:hAnsi="Arial" w:cs="Arial"/>
          <w:sz w:val="28"/>
        </w:rPr>
      </w:pPr>
    </w:p>
    <w:p w14:paraId="2AC045D0" w14:textId="71CD8990" w:rsidR="00C32F49" w:rsidRDefault="00F9292F" w:rsidP="00C32F49">
      <w:r w:rsidRPr="00522962">
        <w:rPr>
          <w:rFonts w:ascii="Arial" w:hAnsi="Arial" w:cs="Arial"/>
        </w:rPr>
        <w:t xml:space="preserve">(Linz, </w:t>
      </w:r>
      <w:r w:rsidR="001E1FEE">
        <w:rPr>
          <w:rFonts w:ascii="Arial" w:hAnsi="Arial" w:cs="Arial"/>
        </w:rPr>
        <w:t>01</w:t>
      </w:r>
      <w:r w:rsidR="00B5169E" w:rsidRPr="00522962">
        <w:rPr>
          <w:rFonts w:ascii="Arial" w:hAnsi="Arial" w:cs="Arial"/>
        </w:rPr>
        <w:t>. 12. 2020</w:t>
      </w:r>
      <w:r w:rsidRPr="00522962">
        <w:rPr>
          <w:rFonts w:ascii="Arial" w:hAnsi="Arial" w:cs="Arial"/>
        </w:rPr>
        <w:t xml:space="preserve">) </w:t>
      </w:r>
      <w:r w:rsidR="00BC6478">
        <w:rPr>
          <w:rFonts w:ascii="Arial" w:hAnsi="Arial" w:cs="Arial"/>
        </w:rPr>
        <w:t>Das Goldene Flipchart</w:t>
      </w:r>
      <w:r w:rsidR="006D5B2D">
        <w:rPr>
          <w:rFonts w:ascii="Arial" w:hAnsi="Arial" w:cs="Arial"/>
        </w:rPr>
        <w:t xml:space="preserve"> </w:t>
      </w:r>
      <w:r w:rsidR="006D5B2D" w:rsidRPr="00522962">
        <w:rPr>
          <w:rFonts w:ascii="Arial" w:hAnsi="Arial" w:cs="Arial"/>
        </w:rPr>
        <w:t xml:space="preserve"> für ausgezeichnete Leistungen</w:t>
      </w:r>
      <w:r w:rsidR="006D5B2D">
        <w:rPr>
          <w:rFonts w:ascii="Arial" w:hAnsi="Arial" w:cs="Arial"/>
        </w:rPr>
        <w:t xml:space="preserve"> der österreichischen Seminar- und Tagungswirtschaft</w:t>
      </w:r>
      <w:r w:rsidR="006D5B2D" w:rsidRPr="00522962">
        <w:rPr>
          <w:rFonts w:ascii="Arial" w:hAnsi="Arial" w:cs="Arial"/>
        </w:rPr>
        <w:t xml:space="preserve"> zu verleihen, ist </w:t>
      </w:r>
      <w:r w:rsidR="006D5B2D">
        <w:rPr>
          <w:rFonts w:ascii="Arial" w:hAnsi="Arial" w:cs="Arial"/>
        </w:rPr>
        <w:t xml:space="preserve">gerade heuer </w:t>
      </w:r>
      <w:r w:rsidR="006D5B2D" w:rsidRPr="00522962">
        <w:rPr>
          <w:rFonts w:ascii="Arial" w:hAnsi="Arial" w:cs="Arial"/>
        </w:rPr>
        <w:t>ein Hoffnungss</w:t>
      </w:r>
      <w:r w:rsidR="006D5B2D">
        <w:rPr>
          <w:rFonts w:ascii="Arial" w:hAnsi="Arial" w:cs="Arial"/>
        </w:rPr>
        <w:t>chimmer</w:t>
      </w:r>
      <w:r w:rsidR="004930A7">
        <w:rPr>
          <w:rFonts w:ascii="Arial" w:hAnsi="Arial" w:cs="Arial"/>
        </w:rPr>
        <w:t xml:space="preserve"> und Motivationsfaktor für</w:t>
      </w:r>
      <w:r w:rsidR="006D5B2D">
        <w:rPr>
          <w:rFonts w:ascii="Arial" w:hAnsi="Arial" w:cs="Arial"/>
        </w:rPr>
        <w:t xml:space="preserve"> die gesamte Branche. </w:t>
      </w:r>
      <w:r w:rsidR="004C4106">
        <w:rPr>
          <w:rFonts w:ascii="Arial" w:hAnsi="Arial" w:cs="Arial"/>
        </w:rPr>
        <w:t xml:space="preserve">Hochprofessionelle Veranstaltungsorte </w:t>
      </w:r>
      <w:r w:rsidR="006D5B2D">
        <w:rPr>
          <w:rFonts w:ascii="Arial" w:hAnsi="Arial" w:cs="Arial"/>
        </w:rPr>
        <w:t>werden</w:t>
      </w:r>
      <w:r w:rsidR="004C4106">
        <w:rPr>
          <w:rFonts w:ascii="Arial" w:hAnsi="Arial" w:cs="Arial"/>
        </w:rPr>
        <w:t xml:space="preserve"> gestärkt aus der Krise</w:t>
      </w:r>
      <w:r w:rsidR="006D5B2D">
        <w:rPr>
          <w:rFonts w:ascii="Arial" w:hAnsi="Arial" w:cs="Arial"/>
        </w:rPr>
        <w:t xml:space="preserve"> kommen</w:t>
      </w:r>
      <w:r w:rsidR="004C4106">
        <w:rPr>
          <w:rFonts w:ascii="Arial" w:hAnsi="Arial" w:cs="Arial"/>
        </w:rPr>
        <w:t xml:space="preserve">. </w:t>
      </w:r>
      <w:r w:rsidR="004930A7">
        <w:rPr>
          <w:rFonts w:ascii="Arial" w:hAnsi="Arial" w:cs="Arial"/>
        </w:rPr>
        <w:t xml:space="preserve">Denn </w:t>
      </w:r>
      <w:r w:rsidR="006D5B2D">
        <w:rPr>
          <w:rFonts w:ascii="Arial" w:hAnsi="Arial" w:cs="Arial"/>
        </w:rPr>
        <w:t>Auftraggeber</w:t>
      </w:r>
      <w:r w:rsidR="00B5169E" w:rsidRPr="00522962">
        <w:rPr>
          <w:rFonts w:ascii="Arial" w:hAnsi="Arial" w:cs="Arial"/>
        </w:rPr>
        <w:t xml:space="preserve"> </w:t>
      </w:r>
      <w:r w:rsidR="00522962">
        <w:rPr>
          <w:rFonts w:ascii="Arial" w:hAnsi="Arial" w:cs="Arial"/>
        </w:rPr>
        <w:t xml:space="preserve">greifen in der Aus- und Weiterbildung ihrer Mitarbeiter </w:t>
      </w:r>
      <w:r w:rsidR="00B5169E" w:rsidRPr="00522962">
        <w:rPr>
          <w:rFonts w:ascii="Arial" w:hAnsi="Arial" w:cs="Arial"/>
        </w:rPr>
        <w:t xml:space="preserve">noch stärker </w:t>
      </w:r>
      <w:r w:rsidR="004C4106">
        <w:rPr>
          <w:rFonts w:ascii="Arial" w:hAnsi="Arial" w:cs="Arial"/>
        </w:rPr>
        <w:t xml:space="preserve">auf </w:t>
      </w:r>
      <w:r w:rsidR="006D5B2D">
        <w:rPr>
          <w:rFonts w:ascii="Arial" w:hAnsi="Arial" w:cs="Arial"/>
        </w:rPr>
        <w:t xml:space="preserve">Betriebe mir klar nachvollziehbaren Qualitätsstandards </w:t>
      </w:r>
      <w:r w:rsidR="00B5169E" w:rsidRPr="00522962">
        <w:rPr>
          <w:rFonts w:ascii="Arial" w:hAnsi="Arial" w:cs="Arial"/>
        </w:rPr>
        <w:t xml:space="preserve">zurück. </w:t>
      </w:r>
      <w:r w:rsidR="004930A7">
        <w:rPr>
          <w:rFonts w:ascii="Arial" w:hAnsi="Arial" w:cs="Arial"/>
        </w:rPr>
        <w:t xml:space="preserve">Hier bietet Tagen in Österreich mit dem Goldenen Flipchart seit </w:t>
      </w:r>
      <w:r w:rsidR="00BC6478">
        <w:rPr>
          <w:rFonts w:ascii="Arial" w:hAnsi="Arial" w:cs="Arial"/>
        </w:rPr>
        <w:t>rund dr</w:t>
      </w:r>
      <w:r w:rsidR="004930A7">
        <w:rPr>
          <w:rFonts w:ascii="Arial" w:hAnsi="Arial" w:cs="Arial"/>
        </w:rPr>
        <w:t>ei Jahrzehnten Orientierung.</w:t>
      </w:r>
      <w:r w:rsidR="00C32F49" w:rsidRPr="00C32F49">
        <w:t xml:space="preserve"> </w:t>
      </w:r>
    </w:p>
    <w:p w14:paraId="7EFC1EE7" w14:textId="77777777" w:rsidR="00C32F49" w:rsidRDefault="00C32F49" w:rsidP="00C32F49"/>
    <w:p w14:paraId="20FB8E8E" w14:textId="68F7F96D" w:rsidR="00C32F49" w:rsidRPr="00C32F49" w:rsidRDefault="00C32F49" w:rsidP="00C32F49">
      <w:pPr>
        <w:rPr>
          <w:rFonts w:ascii="Arial" w:hAnsi="Arial" w:cs="Arial"/>
        </w:rPr>
      </w:pPr>
      <w:r w:rsidRPr="00C32F49">
        <w:rPr>
          <w:rFonts w:ascii="Arial" w:hAnsi="Arial" w:cs="Arial"/>
        </w:rPr>
        <w:t xml:space="preserve">Den Titel des besten Seminarhotels Österreichs und damit das Goldene Flipchart dürfen sich zwei Betriebe teilen: Hotel-Restaurant </w:t>
      </w:r>
      <w:proofErr w:type="spellStart"/>
      <w:r w:rsidRPr="00C32F49">
        <w:rPr>
          <w:rFonts w:ascii="Arial" w:hAnsi="Arial" w:cs="Arial"/>
        </w:rPr>
        <w:t>Ammerhauser</w:t>
      </w:r>
      <w:proofErr w:type="spellEnd"/>
      <w:r w:rsidRPr="00C32F49">
        <w:rPr>
          <w:rFonts w:ascii="Arial" w:hAnsi="Arial" w:cs="Arial"/>
        </w:rPr>
        <w:t xml:space="preserve"> in </w:t>
      </w:r>
      <w:proofErr w:type="spellStart"/>
      <w:r w:rsidRPr="00C32F49">
        <w:rPr>
          <w:rFonts w:ascii="Arial" w:hAnsi="Arial" w:cs="Arial"/>
        </w:rPr>
        <w:t>Anthering</w:t>
      </w:r>
      <w:proofErr w:type="spellEnd"/>
      <w:r w:rsidRPr="00C32F49">
        <w:rPr>
          <w:rFonts w:ascii="Arial" w:hAnsi="Arial" w:cs="Arial"/>
        </w:rPr>
        <w:t xml:space="preserve"> (Salzburg</w:t>
      </w:r>
      <w:r w:rsidR="00716481">
        <w:rPr>
          <w:rFonts w:ascii="Arial" w:hAnsi="Arial" w:cs="Arial"/>
        </w:rPr>
        <w:t>)</w:t>
      </w:r>
      <w:r w:rsidRPr="00C32F49">
        <w:rPr>
          <w:rFonts w:ascii="Arial" w:hAnsi="Arial" w:cs="Arial"/>
        </w:rPr>
        <w:t xml:space="preserve"> </w:t>
      </w:r>
      <w:r>
        <w:rPr>
          <w:rFonts w:ascii="Arial" w:hAnsi="Arial" w:cs="Arial"/>
        </w:rPr>
        <w:t>und Retter</w:t>
      </w:r>
      <w:r w:rsidRPr="00C32F49">
        <w:rPr>
          <w:rFonts w:ascii="Arial" w:hAnsi="Arial" w:cs="Arial"/>
        </w:rPr>
        <w:t xml:space="preserve"> </w:t>
      </w:r>
      <w:r>
        <w:rPr>
          <w:rFonts w:ascii="Arial" w:hAnsi="Arial" w:cs="Arial"/>
        </w:rPr>
        <w:t>Bio-Natur-Resort/Seminarhotel</w:t>
      </w:r>
      <w:r w:rsidRPr="004C4106">
        <w:rPr>
          <w:rFonts w:ascii="Arial" w:hAnsi="Arial" w:cs="Arial"/>
        </w:rPr>
        <w:t xml:space="preserve"> </w:t>
      </w:r>
      <w:r>
        <w:rPr>
          <w:rFonts w:ascii="Arial" w:hAnsi="Arial" w:cs="Arial"/>
        </w:rPr>
        <w:t xml:space="preserve">in </w:t>
      </w:r>
      <w:proofErr w:type="spellStart"/>
      <w:r>
        <w:rPr>
          <w:rFonts w:ascii="Arial" w:hAnsi="Arial" w:cs="Arial"/>
        </w:rPr>
        <w:t>Pöllauberg</w:t>
      </w:r>
      <w:proofErr w:type="spellEnd"/>
      <w:r>
        <w:rPr>
          <w:rFonts w:ascii="Arial" w:hAnsi="Arial" w:cs="Arial"/>
        </w:rPr>
        <w:t xml:space="preserve"> (Steiermark).</w:t>
      </w:r>
      <w:r w:rsidRPr="00C32F49">
        <w:rPr>
          <w:rFonts w:ascii="Arial" w:hAnsi="Arial" w:cs="Arial"/>
        </w:rPr>
        <w:t xml:space="preserve"> </w:t>
      </w:r>
    </w:p>
    <w:p w14:paraId="6BBEB52E" w14:textId="6B69AC59" w:rsidR="006D5B2D" w:rsidRDefault="006D5B2D" w:rsidP="00522962">
      <w:pPr>
        <w:rPr>
          <w:rFonts w:ascii="Arial" w:hAnsi="Arial" w:cs="Arial"/>
        </w:rPr>
      </w:pPr>
    </w:p>
    <w:p w14:paraId="293A6DA5" w14:textId="28D23E15" w:rsidR="00C32F49" w:rsidRDefault="006D5B2D" w:rsidP="00522962">
      <w:pPr>
        <w:rPr>
          <w:rFonts w:ascii="Arial" w:hAnsi="Arial" w:cs="Arial"/>
        </w:rPr>
      </w:pPr>
      <w:r>
        <w:rPr>
          <w:rFonts w:ascii="Arial" w:hAnsi="Arial" w:cs="Arial"/>
        </w:rPr>
        <w:t>„</w:t>
      </w:r>
      <w:r w:rsidR="00522962" w:rsidRPr="00522962">
        <w:rPr>
          <w:rFonts w:ascii="Arial" w:hAnsi="Arial" w:cs="Arial"/>
        </w:rPr>
        <w:t xml:space="preserve">Trotz aller Hürden, die es heuer zu bewältigen gab, hat die österr. Seminarhotellerie schnell und professionell reagiert. Viele Veranstaltungen konnten erfolgreich und mit höchster Sicherheit stattfinden. Auftraggeber und Trainer waren mit diesen Leistungen </w:t>
      </w:r>
      <w:r w:rsidR="004C4106">
        <w:rPr>
          <w:rFonts w:ascii="Arial" w:hAnsi="Arial" w:cs="Arial"/>
        </w:rPr>
        <w:t>mehr als zufrieden und haben</w:t>
      </w:r>
      <w:r w:rsidR="00522962" w:rsidRPr="00522962">
        <w:rPr>
          <w:rFonts w:ascii="Arial" w:hAnsi="Arial" w:cs="Arial"/>
        </w:rPr>
        <w:t xml:space="preserve"> überdurchschnittlich viele ausgezeichnete </w:t>
      </w:r>
      <w:r>
        <w:rPr>
          <w:rFonts w:ascii="Arial" w:hAnsi="Arial" w:cs="Arial"/>
        </w:rPr>
        <w:t xml:space="preserve"> Hotelbewertungen abgegeben. </w:t>
      </w:r>
      <w:r w:rsidR="00522962" w:rsidRPr="00522962">
        <w:rPr>
          <w:rFonts w:ascii="Arial" w:hAnsi="Arial" w:cs="Arial"/>
        </w:rPr>
        <w:t>Für nicht wenige Stadthotels war das Seminargeschäft die einzige Möglichkeit, die Häuser überhaupt offen zu halten und die Mitarbeiter weiter zu beschäftigen</w:t>
      </w:r>
      <w:r w:rsidR="002F4F7F">
        <w:rPr>
          <w:rFonts w:ascii="Arial" w:hAnsi="Arial" w:cs="Arial"/>
        </w:rPr>
        <w:t>“,</w:t>
      </w:r>
      <w:r w:rsidR="002F4F7F" w:rsidRPr="00522962">
        <w:rPr>
          <w:rFonts w:ascii="Arial" w:hAnsi="Arial" w:cs="Arial"/>
        </w:rPr>
        <w:t xml:space="preserve"> sagt Thomas </w:t>
      </w:r>
      <w:proofErr w:type="spellStart"/>
      <w:r w:rsidR="002F4F7F" w:rsidRPr="00522962">
        <w:rPr>
          <w:rFonts w:ascii="Arial" w:hAnsi="Arial" w:cs="Arial"/>
        </w:rPr>
        <w:t>Wolfsegger</w:t>
      </w:r>
      <w:proofErr w:type="spellEnd"/>
      <w:r w:rsidR="002F4F7F" w:rsidRPr="00522962">
        <w:rPr>
          <w:rFonts w:ascii="Arial" w:hAnsi="Arial" w:cs="Arial"/>
        </w:rPr>
        <w:t xml:space="preserve">, Geschäftsführer von </w:t>
      </w:r>
      <w:r w:rsidR="002F4F7F">
        <w:rPr>
          <w:rFonts w:ascii="Arial" w:hAnsi="Arial" w:cs="Arial"/>
        </w:rPr>
        <w:t>Tagen in Österreich</w:t>
      </w:r>
      <w:r w:rsidR="00522962" w:rsidRPr="00522962">
        <w:rPr>
          <w:rFonts w:ascii="Arial" w:hAnsi="Arial" w:cs="Arial"/>
        </w:rPr>
        <w:t xml:space="preserve">. </w:t>
      </w:r>
    </w:p>
    <w:p w14:paraId="5BF0F4E2" w14:textId="77777777" w:rsidR="00C32F49" w:rsidRDefault="00C32F49" w:rsidP="00522962">
      <w:pPr>
        <w:rPr>
          <w:rFonts w:ascii="Arial" w:hAnsi="Arial" w:cs="Arial"/>
        </w:rPr>
      </w:pPr>
    </w:p>
    <w:p w14:paraId="1ED83E21" w14:textId="32F55377" w:rsidR="00522962" w:rsidRPr="00522962" w:rsidRDefault="00522962" w:rsidP="00522962">
      <w:pPr>
        <w:rPr>
          <w:rFonts w:ascii="Arial" w:hAnsi="Arial" w:cs="Arial"/>
          <w:b/>
        </w:rPr>
      </w:pPr>
      <w:r w:rsidRPr="00522962">
        <w:rPr>
          <w:rFonts w:ascii="Arial" w:hAnsi="Arial" w:cs="Arial"/>
          <w:b/>
        </w:rPr>
        <w:t>Goldenes Flipchart 2020</w:t>
      </w:r>
    </w:p>
    <w:p w14:paraId="68D448AF" w14:textId="77777777" w:rsidR="00522962" w:rsidRPr="00522962" w:rsidRDefault="00522962" w:rsidP="00522962">
      <w:pPr>
        <w:rPr>
          <w:rFonts w:ascii="Arial" w:hAnsi="Arial" w:cs="Arial"/>
        </w:rPr>
      </w:pPr>
    </w:p>
    <w:p w14:paraId="2C03CBD3" w14:textId="742566FD" w:rsidR="00882C32" w:rsidRDefault="00882C32" w:rsidP="00882C32">
      <w:pPr>
        <w:rPr>
          <w:rFonts w:ascii="Arial" w:hAnsi="Arial" w:cs="Arial"/>
        </w:rPr>
      </w:pPr>
      <w:r w:rsidRPr="00882C32">
        <w:rPr>
          <w:rFonts w:ascii="Arial" w:hAnsi="Arial" w:cs="Arial"/>
        </w:rPr>
        <w:t xml:space="preserve">Nach der Krise wird der Markt neu aufgeteilt. Hier werden insbesondere jene Betriebe die Nase vorne haben, die schon in der Vergangenheit einen außerordentlich hohen Qualitätslevel </w:t>
      </w:r>
      <w:r w:rsidR="002F4F7F">
        <w:rPr>
          <w:rFonts w:ascii="Arial" w:hAnsi="Arial" w:cs="Arial"/>
        </w:rPr>
        <w:t xml:space="preserve">gepaart </w:t>
      </w:r>
      <w:r w:rsidRPr="00882C32">
        <w:rPr>
          <w:rFonts w:ascii="Arial" w:hAnsi="Arial" w:cs="Arial"/>
        </w:rPr>
        <w:t xml:space="preserve">mit hoher Kundenzufriedenheit hatten. Mit dem Setzen auf absolute Qualität als gelebte und nachhaltige Unternehmensphilosophie haben die ausgezeichneten Betriebe die Zeichen der Zeit erkannt und konnten sich noch besser auf dem heiß umkämpften MICE-Markt positionieren. Die </w:t>
      </w:r>
      <w:r w:rsidR="00E06CCE">
        <w:rPr>
          <w:rFonts w:ascii="Arial" w:hAnsi="Arial" w:cs="Arial"/>
        </w:rPr>
        <w:t>hohen</w:t>
      </w:r>
      <w:r w:rsidRPr="00882C32">
        <w:rPr>
          <w:rFonts w:ascii="Arial" w:hAnsi="Arial" w:cs="Arial"/>
        </w:rPr>
        <w:t xml:space="preserve"> Werte der Kundenzufriedenheit im </w:t>
      </w:r>
      <w:proofErr w:type="spellStart"/>
      <w:r w:rsidRPr="00882C32">
        <w:rPr>
          <w:rFonts w:ascii="Arial" w:hAnsi="Arial" w:cs="Arial"/>
        </w:rPr>
        <w:t>MICEadvisor</w:t>
      </w:r>
      <w:proofErr w:type="spellEnd"/>
      <w:r w:rsidRPr="00882C32">
        <w:rPr>
          <w:rFonts w:ascii="Arial" w:hAnsi="Arial" w:cs="Arial"/>
        </w:rPr>
        <w:t xml:space="preserve"> – bewertet von Auftraggebern, Organisatoren und Trainern – geben ein beeindruckendes Zeugnis der Qualität in den ausgezeichneten Seminarhotels.</w:t>
      </w:r>
      <w:r>
        <w:rPr>
          <w:rFonts w:ascii="Arial" w:hAnsi="Arial" w:cs="Arial"/>
        </w:rPr>
        <w:t xml:space="preserve"> </w:t>
      </w:r>
      <w:r w:rsidRPr="00882C32">
        <w:rPr>
          <w:rFonts w:ascii="Arial" w:hAnsi="Arial" w:cs="Arial"/>
        </w:rPr>
        <w:t>Interessantes Detail am Rande: Insbesondere Auftraggeber aus dem Ausland erwähnen diesen hohen Qualitätsstandard in der österreichischen Seminarhotellerie oftmals explizit in ihrer Bewertung.</w:t>
      </w:r>
    </w:p>
    <w:p w14:paraId="2383DF5A" w14:textId="77777777" w:rsidR="00882C32" w:rsidRPr="00882C32" w:rsidRDefault="00882C32" w:rsidP="00882C32">
      <w:pPr>
        <w:rPr>
          <w:rFonts w:ascii="Arial" w:hAnsi="Arial" w:cs="Arial"/>
        </w:rPr>
      </w:pPr>
    </w:p>
    <w:p w14:paraId="28AF28F5" w14:textId="29F8F9BA" w:rsidR="00882C32" w:rsidRPr="00882C32" w:rsidRDefault="00882C32" w:rsidP="00882C32">
      <w:pPr>
        <w:rPr>
          <w:rFonts w:ascii="Arial" w:hAnsi="Arial" w:cs="Arial"/>
        </w:rPr>
      </w:pPr>
      <w:r w:rsidRPr="00882C32">
        <w:rPr>
          <w:rFonts w:ascii="Arial" w:hAnsi="Arial" w:cs="Arial"/>
        </w:rPr>
        <w:t xml:space="preserve">Bei den beliebtesten Seminarhotels werden alle Betriebe geehrt, die eine Gesamtzufriedenheit von über 90 Prozent erreichen konnten. Grundlage für diese Prämierung ist die Zufriedenheitsanalyse von Trainern, Auftraggebern, Organisatoren und Teilnehmern aus vielen Tausenden </w:t>
      </w:r>
      <w:proofErr w:type="spellStart"/>
      <w:r w:rsidRPr="00882C32">
        <w:rPr>
          <w:rFonts w:ascii="Arial" w:hAnsi="Arial" w:cs="Arial"/>
        </w:rPr>
        <w:t>MICEadvisor</w:t>
      </w:r>
      <w:proofErr w:type="spellEnd"/>
      <w:r w:rsidRPr="00882C32">
        <w:rPr>
          <w:rFonts w:ascii="Arial" w:hAnsi="Arial" w:cs="Arial"/>
        </w:rPr>
        <w:t>-Bewertungen.</w:t>
      </w:r>
    </w:p>
    <w:p w14:paraId="03B8DAFA" w14:textId="77777777" w:rsidR="00B5169E" w:rsidRDefault="00B5169E" w:rsidP="00B5169E">
      <w:pPr>
        <w:rPr>
          <w:rFonts w:cstheme="minorHAnsi"/>
        </w:rPr>
      </w:pPr>
    </w:p>
    <w:p w14:paraId="65B55195" w14:textId="53783AE5" w:rsidR="00B5169E" w:rsidRDefault="004930A7" w:rsidP="00B5169E">
      <w:r>
        <w:rPr>
          <w:rFonts w:ascii="Arial" w:hAnsi="Arial" w:cs="Arial"/>
          <w:b/>
          <w:u w:val="single"/>
        </w:rPr>
        <w:t>Das Goldene Flipchart für das beliebteste</w:t>
      </w:r>
      <w:r w:rsidR="00B5169E">
        <w:rPr>
          <w:rFonts w:ascii="Arial" w:hAnsi="Arial" w:cs="Arial"/>
          <w:b/>
          <w:u w:val="single"/>
        </w:rPr>
        <w:t xml:space="preserve"> Seminarhotels Österreichs 2020 </w:t>
      </w:r>
      <w:r>
        <w:rPr>
          <w:rFonts w:ascii="Arial" w:hAnsi="Arial" w:cs="Arial"/>
          <w:b/>
          <w:u w:val="single"/>
        </w:rPr>
        <w:t xml:space="preserve">ging ex aequo </w:t>
      </w:r>
      <w:r w:rsidR="00B5169E">
        <w:rPr>
          <w:rFonts w:ascii="Arial" w:hAnsi="Arial" w:cs="Arial"/>
          <w:b/>
          <w:u w:val="single"/>
        </w:rPr>
        <w:t>mit einer Gesamtzufriedenheit von 99,83 Prozent</w:t>
      </w:r>
      <w:r>
        <w:rPr>
          <w:rFonts w:ascii="Arial" w:hAnsi="Arial" w:cs="Arial"/>
          <w:b/>
          <w:u w:val="single"/>
        </w:rPr>
        <w:t xml:space="preserve"> an</w:t>
      </w:r>
      <w:r w:rsidR="00B5169E">
        <w:rPr>
          <w:rFonts w:ascii="Arial" w:hAnsi="Arial" w:cs="Arial"/>
          <w:b/>
          <w:u w:val="single"/>
        </w:rPr>
        <w:t>:</w:t>
      </w:r>
    </w:p>
    <w:p w14:paraId="7807AAC5" w14:textId="77777777" w:rsidR="00B5169E" w:rsidRDefault="00B5169E" w:rsidP="00B5169E"/>
    <w:p w14:paraId="592F4478" w14:textId="4A530133" w:rsidR="00B5169E" w:rsidRDefault="00B5169E" w:rsidP="004C4106">
      <w:pPr>
        <w:pStyle w:val="KeinLeerraum"/>
        <w:rPr>
          <w:rFonts w:ascii="Arial" w:hAnsi="Arial" w:cs="Arial"/>
        </w:rPr>
      </w:pPr>
      <w:r w:rsidRPr="004C4106">
        <w:rPr>
          <w:rFonts w:ascii="Arial" w:hAnsi="Arial" w:cs="Arial"/>
        </w:rPr>
        <w:t xml:space="preserve">Hotel-Restaurant </w:t>
      </w:r>
      <w:proofErr w:type="spellStart"/>
      <w:r w:rsidRPr="004C4106">
        <w:rPr>
          <w:rFonts w:ascii="Arial" w:hAnsi="Arial" w:cs="Arial"/>
        </w:rPr>
        <w:t>Ammerhauser</w:t>
      </w:r>
      <w:proofErr w:type="spellEnd"/>
      <w:r w:rsidRPr="004C4106">
        <w:rPr>
          <w:rFonts w:ascii="Arial" w:hAnsi="Arial" w:cs="Arial"/>
        </w:rPr>
        <w:tab/>
      </w:r>
      <w:r w:rsidR="004C4106">
        <w:rPr>
          <w:rFonts w:ascii="Arial" w:hAnsi="Arial" w:cs="Arial"/>
        </w:rPr>
        <w:tab/>
      </w:r>
      <w:r w:rsidR="004C4106">
        <w:rPr>
          <w:rFonts w:ascii="Arial" w:hAnsi="Arial" w:cs="Arial"/>
        </w:rPr>
        <w:tab/>
      </w:r>
      <w:proofErr w:type="spellStart"/>
      <w:r w:rsidR="004C4106" w:rsidRPr="004C4106">
        <w:rPr>
          <w:rFonts w:ascii="Arial" w:hAnsi="Arial" w:cs="Arial"/>
        </w:rPr>
        <w:t>Anthering</w:t>
      </w:r>
      <w:proofErr w:type="spellEnd"/>
      <w:r w:rsidR="004C4106" w:rsidRPr="004C4106">
        <w:rPr>
          <w:rFonts w:ascii="Arial" w:hAnsi="Arial" w:cs="Arial"/>
        </w:rPr>
        <w:tab/>
      </w:r>
      <w:r w:rsidRPr="004C4106">
        <w:rPr>
          <w:rFonts w:ascii="Arial" w:hAnsi="Arial" w:cs="Arial"/>
        </w:rPr>
        <w:t>Salzburg</w:t>
      </w:r>
    </w:p>
    <w:p w14:paraId="1259FCFC" w14:textId="6D961BBD" w:rsidR="004C4106" w:rsidRPr="004C4106" w:rsidRDefault="004C4106" w:rsidP="004C4106">
      <w:pPr>
        <w:pStyle w:val="KeinLeerraum"/>
        <w:rPr>
          <w:rFonts w:ascii="Arial" w:hAnsi="Arial" w:cs="Arial"/>
        </w:rPr>
      </w:pPr>
      <w:r>
        <w:rPr>
          <w:rFonts w:ascii="Arial" w:hAnsi="Arial" w:cs="Arial"/>
        </w:rPr>
        <w:t>Retter Bio-Natur-Resort / Seminarhotel</w:t>
      </w:r>
      <w:r w:rsidRPr="004C4106">
        <w:rPr>
          <w:rFonts w:ascii="Arial" w:hAnsi="Arial" w:cs="Arial"/>
        </w:rPr>
        <w:t xml:space="preserve"> </w:t>
      </w:r>
      <w:r>
        <w:rPr>
          <w:rFonts w:ascii="Arial" w:hAnsi="Arial" w:cs="Arial"/>
        </w:rPr>
        <w:tab/>
      </w:r>
      <w:r>
        <w:rPr>
          <w:rFonts w:ascii="Arial" w:hAnsi="Arial" w:cs="Arial"/>
        </w:rPr>
        <w:tab/>
      </w:r>
      <w:proofErr w:type="spellStart"/>
      <w:r w:rsidRPr="004C4106">
        <w:rPr>
          <w:rFonts w:ascii="Arial" w:hAnsi="Arial" w:cs="Arial"/>
        </w:rPr>
        <w:t>Pöllauberg</w:t>
      </w:r>
      <w:proofErr w:type="spellEnd"/>
      <w:r w:rsidRPr="004C4106">
        <w:rPr>
          <w:rFonts w:ascii="Arial" w:hAnsi="Arial" w:cs="Arial"/>
        </w:rPr>
        <w:t xml:space="preserve"> </w:t>
      </w:r>
      <w:r w:rsidRPr="004C4106">
        <w:rPr>
          <w:rFonts w:ascii="Arial" w:hAnsi="Arial" w:cs="Arial"/>
        </w:rPr>
        <w:tab/>
        <w:t>Steiermark</w:t>
      </w:r>
    </w:p>
    <w:p w14:paraId="44B32B6B" w14:textId="77777777" w:rsidR="00B5169E" w:rsidRDefault="00B5169E" w:rsidP="00B5169E"/>
    <w:p w14:paraId="28957580" w14:textId="77777777" w:rsidR="00B5169E" w:rsidRDefault="00B5169E" w:rsidP="00B5169E">
      <w:pPr>
        <w:rPr>
          <w:rFonts w:ascii="Arial" w:hAnsi="Arial" w:cs="Arial"/>
        </w:rPr>
      </w:pPr>
      <w:r>
        <w:rPr>
          <w:rFonts w:ascii="Arial" w:hAnsi="Arial" w:cs="Arial"/>
        </w:rPr>
        <w:t>Die Ergebnisse im Detail:</w:t>
      </w:r>
    </w:p>
    <w:p w14:paraId="08C969DF" w14:textId="77777777" w:rsidR="00B5169E" w:rsidRDefault="00B5169E" w:rsidP="00B5169E">
      <w:pPr>
        <w:rPr>
          <w:rFonts w:ascii="Arial" w:hAnsi="Arial" w:cs="Arial"/>
        </w:rPr>
      </w:pPr>
    </w:p>
    <w:p w14:paraId="31EF5698" w14:textId="77777777" w:rsidR="00B5169E" w:rsidRDefault="00B5169E" w:rsidP="00B5169E">
      <w:pPr>
        <w:rPr>
          <w:rFonts w:ascii="Arial" w:hAnsi="Arial" w:cs="Arial"/>
          <w:b/>
          <w:u w:val="single"/>
        </w:rPr>
      </w:pPr>
      <w:r>
        <w:rPr>
          <w:rFonts w:ascii="Arial" w:hAnsi="Arial" w:cs="Arial"/>
          <w:b/>
          <w:u w:val="single"/>
        </w:rPr>
        <w:t>Die beliebtesten Seminarhotels Österreichs 2020 mit einer Gesamtzufriedenheit über 90 Prozent:</w:t>
      </w:r>
    </w:p>
    <w:p w14:paraId="45D9E31B" w14:textId="77777777" w:rsidR="00B5169E" w:rsidRDefault="00B5169E" w:rsidP="00B5169E">
      <w:pPr>
        <w:rPr>
          <w:rFonts w:ascii="Arial" w:hAnsi="Arial" w:cs="Arial"/>
          <w:b/>
          <w:u w:val="single"/>
        </w:rPr>
      </w:pPr>
    </w:p>
    <w:p w14:paraId="32B31FFE" w14:textId="694A11F0" w:rsidR="004C4106" w:rsidRPr="004C4106" w:rsidRDefault="004C4106" w:rsidP="00B5169E">
      <w:pPr>
        <w:rPr>
          <w:rFonts w:ascii="Arial" w:hAnsi="Arial" w:cs="Arial"/>
        </w:rPr>
      </w:pPr>
      <w:r w:rsidRPr="004C4106">
        <w:rPr>
          <w:rFonts w:ascii="Arial" w:hAnsi="Arial" w:cs="Arial"/>
        </w:rPr>
        <w:t>Niederösterreich</w:t>
      </w:r>
      <w:r>
        <w:rPr>
          <w:rFonts w:ascii="Arial" w:hAnsi="Arial" w:cs="Arial"/>
        </w:rPr>
        <w:t>:</w:t>
      </w:r>
    </w:p>
    <w:p w14:paraId="52EA4D23" w14:textId="77777777" w:rsidR="00B5169E" w:rsidRDefault="00B5169E" w:rsidP="00B5169E">
      <w:pPr>
        <w:widowControl w:val="0"/>
        <w:tabs>
          <w:tab w:val="left" w:pos="4962"/>
          <w:tab w:val="left" w:pos="6521"/>
        </w:tabs>
        <w:autoSpaceDE w:val="0"/>
        <w:autoSpaceDN w:val="0"/>
        <w:adjustRightInd w:val="0"/>
        <w:rPr>
          <w:rFonts w:ascii="Arial" w:hAnsi="Arial" w:cs="Arial"/>
        </w:rPr>
      </w:pPr>
      <w:r>
        <w:rPr>
          <w:rFonts w:ascii="Arial" w:hAnsi="Arial" w:cs="Arial"/>
        </w:rPr>
        <w:t>Seminar- &amp; Eventhotel Krainerhütte</w:t>
      </w:r>
      <w:r>
        <w:rPr>
          <w:rFonts w:ascii="Arial" w:hAnsi="Arial" w:cs="Arial"/>
        </w:rPr>
        <w:tab/>
        <w:t>99,33%</w:t>
      </w:r>
      <w:r>
        <w:rPr>
          <w:rFonts w:ascii="Arial" w:hAnsi="Arial" w:cs="Arial"/>
        </w:rPr>
        <w:tab/>
        <w:t>Baden</w:t>
      </w:r>
    </w:p>
    <w:p w14:paraId="019E18C0" w14:textId="77777777" w:rsidR="00B5169E" w:rsidRDefault="00B5169E" w:rsidP="00B5169E">
      <w:pPr>
        <w:widowControl w:val="0"/>
        <w:tabs>
          <w:tab w:val="left" w:pos="4962"/>
          <w:tab w:val="left" w:pos="6521"/>
        </w:tabs>
        <w:autoSpaceDE w:val="0"/>
        <w:autoSpaceDN w:val="0"/>
        <w:adjustRightInd w:val="0"/>
        <w:rPr>
          <w:rFonts w:ascii="Arial" w:hAnsi="Arial" w:cs="Arial"/>
        </w:rPr>
      </w:pPr>
      <w:r>
        <w:rPr>
          <w:rFonts w:ascii="Arial" w:hAnsi="Arial" w:cs="Arial"/>
        </w:rPr>
        <w:t>Schloss Thalheim</w:t>
      </w:r>
      <w:r>
        <w:rPr>
          <w:rFonts w:ascii="Arial" w:hAnsi="Arial" w:cs="Arial"/>
        </w:rPr>
        <w:tab/>
        <w:t>99,17%</w:t>
      </w:r>
      <w:r>
        <w:rPr>
          <w:rFonts w:ascii="Arial" w:hAnsi="Arial" w:cs="Arial"/>
        </w:rPr>
        <w:tab/>
      </w:r>
      <w:proofErr w:type="spellStart"/>
      <w:r>
        <w:rPr>
          <w:rFonts w:ascii="Arial" w:hAnsi="Arial" w:cs="Arial"/>
        </w:rPr>
        <w:t>Kapelln</w:t>
      </w:r>
      <w:proofErr w:type="spellEnd"/>
    </w:p>
    <w:p w14:paraId="292839D8" w14:textId="77777777" w:rsidR="00B5169E" w:rsidRDefault="00B5169E" w:rsidP="00B5169E">
      <w:pPr>
        <w:widowControl w:val="0"/>
        <w:tabs>
          <w:tab w:val="left" w:pos="4962"/>
          <w:tab w:val="left" w:pos="6521"/>
        </w:tabs>
        <w:autoSpaceDE w:val="0"/>
        <w:autoSpaceDN w:val="0"/>
        <w:adjustRightInd w:val="0"/>
        <w:rPr>
          <w:rFonts w:ascii="Arial" w:hAnsi="Arial" w:cs="Arial"/>
          <w:lang w:val="en-US"/>
        </w:rPr>
      </w:pPr>
      <w:r>
        <w:rPr>
          <w:rFonts w:ascii="Arial" w:hAnsi="Arial" w:cs="Arial"/>
          <w:lang w:val="en-US"/>
        </w:rPr>
        <w:t xml:space="preserve">Refugium </w:t>
      </w:r>
      <w:proofErr w:type="spellStart"/>
      <w:r>
        <w:rPr>
          <w:rFonts w:ascii="Arial" w:hAnsi="Arial" w:cs="Arial"/>
          <w:lang w:val="en-US"/>
        </w:rPr>
        <w:t>Hochstrass</w:t>
      </w:r>
      <w:proofErr w:type="spellEnd"/>
      <w:r>
        <w:rPr>
          <w:rFonts w:ascii="Arial" w:hAnsi="Arial" w:cs="Arial"/>
          <w:lang w:val="en-US"/>
        </w:rPr>
        <w:tab/>
        <w:t>95,33%</w:t>
      </w:r>
      <w:r>
        <w:rPr>
          <w:rFonts w:ascii="Arial" w:hAnsi="Arial" w:cs="Arial"/>
          <w:lang w:val="en-US"/>
        </w:rPr>
        <w:tab/>
      </w:r>
      <w:proofErr w:type="spellStart"/>
      <w:r>
        <w:rPr>
          <w:rFonts w:ascii="Arial" w:hAnsi="Arial" w:cs="Arial"/>
          <w:lang w:val="en-US"/>
        </w:rPr>
        <w:t>Hochstrass</w:t>
      </w:r>
      <w:proofErr w:type="spellEnd"/>
    </w:p>
    <w:p w14:paraId="073FE0E0" w14:textId="77777777" w:rsidR="00B5169E" w:rsidRDefault="00B5169E" w:rsidP="00B5169E">
      <w:pPr>
        <w:widowControl w:val="0"/>
        <w:tabs>
          <w:tab w:val="left" w:pos="4962"/>
          <w:tab w:val="left" w:pos="6521"/>
        </w:tabs>
        <w:autoSpaceDE w:val="0"/>
        <w:autoSpaceDN w:val="0"/>
        <w:adjustRightInd w:val="0"/>
        <w:rPr>
          <w:rFonts w:ascii="Arial" w:hAnsi="Arial" w:cs="Arial"/>
          <w:lang w:val="en-US"/>
        </w:rPr>
      </w:pPr>
      <w:r>
        <w:rPr>
          <w:rFonts w:ascii="Arial" w:hAnsi="Arial" w:cs="Arial"/>
          <w:lang w:val="en-US"/>
        </w:rPr>
        <w:t>At the Park Hotel</w:t>
      </w:r>
      <w:r>
        <w:rPr>
          <w:rFonts w:ascii="Arial" w:hAnsi="Arial" w:cs="Arial"/>
          <w:lang w:val="en-US"/>
        </w:rPr>
        <w:tab/>
        <w:t>94,00%</w:t>
      </w:r>
      <w:r>
        <w:rPr>
          <w:rFonts w:ascii="Arial" w:hAnsi="Arial" w:cs="Arial"/>
          <w:lang w:val="en-US"/>
        </w:rPr>
        <w:tab/>
        <w:t>Baden</w:t>
      </w:r>
    </w:p>
    <w:p w14:paraId="38A2A257" w14:textId="77777777" w:rsidR="00B5169E" w:rsidRDefault="00B5169E" w:rsidP="00B5169E">
      <w:pPr>
        <w:widowControl w:val="0"/>
        <w:tabs>
          <w:tab w:val="left" w:pos="4962"/>
          <w:tab w:val="left" w:pos="6521"/>
        </w:tabs>
        <w:autoSpaceDE w:val="0"/>
        <w:autoSpaceDN w:val="0"/>
        <w:adjustRightInd w:val="0"/>
        <w:rPr>
          <w:rFonts w:ascii="Arial" w:hAnsi="Arial" w:cs="Arial"/>
        </w:rPr>
      </w:pPr>
      <w:r>
        <w:rPr>
          <w:rFonts w:ascii="Arial" w:hAnsi="Arial" w:cs="Arial"/>
        </w:rPr>
        <w:t xml:space="preserve">Seminarhotel Schloss </w:t>
      </w:r>
      <w:proofErr w:type="spellStart"/>
      <w:r>
        <w:rPr>
          <w:rFonts w:ascii="Arial" w:hAnsi="Arial" w:cs="Arial"/>
        </w:rPr>
        <w:t>Hernstein</w:t>
      </w:r>
      <w:proofErr w:type="spellEnd"/>
      <w:r>
        <w:rPr>
          <w:rFonts w:ascii="Arial" w:hAnsi="Arial" w:cs="Arial"/>
        </w:rPr>
        <w:tab/>
        <w:t>91,33%</w:t>
      </w:r>
      <w:r>
        <w:rPr>
          <w:rFonts w:ascii="Arial" w:hAnsi="Arial" w:cs="Arial"/>
        </w:rPr>
        <w:tab/>
      </w:r>
      <w:proofErr w:type="spellStart"/>
      <w:r>
        <w:rPr>
          <w:rFonts w:ascii="Arial" w:hAnsi="Arial" w:cs="Arial"/>
        </w:rPr>
        <w:t>Hernstein</w:t>
      </w:r>
      <w:proofErr w:type="spellEnd"/>
    </w:p>
    <w:p w14:paraId="523AC533" w14:textId="77777777" w:rsidR="00B5169E" w:rsidRDefault="00B5169E" w:rsidP="00B5169E">
      <w:pPr>
        <w:widowControl w:val="0"/>
        <w:tabs>
          <w:tab w:val="left" w:pos="4962"/>
          <w:tab w:val="left" w:pos="6521"/>
        </w:tabs>
        <w:autoSpaceDE w:val="0"/>
        <w:autoSpaceDN w:val="0"/>
        <w:adjustRightInd w:val="0"/>
        <w:rPr>
          <w:rFonts w:ascii="Arial" w:hAnsi="Arial" w:cs="Arial"/>
        </w:rPr>
      </w:pPr>
    </w:p>
    <w:p w14:paraId="38D4B7D9" w14:textId="599F22F7" w:rsidR="004C4106" w:rsidRDefault="004C4106" w:rsidP="00B5169E">
      <w:pPr>
        <w:widowControl w:val="0"/>
        <w:tabs>
          <w:tab w:val="left" w:pos="4962"/>
          <w:tab w:val="left" w:pos="6521"/>
        </w:tabs>
        <w:autoSpaceDE w:val="0"/>
        <w:autoSpaceDN w:val="0"/>
        <w:adjustRightInd w:val="0"/>
        <w:rPr>
          <w:rFonts w:ascii="Arial" w:hAnsi="Arial" w:cs="Arial"/>
        </w:rPr>
      </w:pPr>
      <w:r>
        <w:rPr>
          <w:rFonts w:ascii="Arial" w:hAnsi="Arial" w:cs="Arial"/>
        </w:rPr>
        <w:t>Oberösterreich:</w:t>
      </w:r>
    </w:p>
    <w:p w14:paraId="33AC12BD" w14:textId="77777777" w:rsidR="00B5169E" w:rsidRDefault="00B5169E" w:rsidP="00B5169E">
      <w:pPr>
        <w:widowControl w:val="0"/>
        <w:tabs>
          <w:tab w:val="left" w:pos="4962"/>
          <w:tab w:val="left" w:pos="6521"/>
        </w:tabs>
        <w:autoSpaceDE w:val="0"/>
        <w:autoSpaceDN w:val="0"/>
        <w:adjustRightInd w:val="0"/>
        <w:rPr>
          <w:rFonts w:ascii="Arial" w:hAnsi="Arial" w:cs="Arial"/>
        </w:rPr>
      </w:pPr>
      <w:r>
        <w:rPr>
          <w:rFonts w:ascii="Arial" w:hAnsi="Arial" w:cs="Arial"/>
        </w:rPr>
        <w:t xml:space="preserve">Villa </w:t>
      </w:r>
      <w:proofErr w:type="spellStart"/>
      <w:r>
        <w:rPr>
          <w:rFonts w:ascii="Arial" w:hAnsi="Arial" w:cs="Arial"/>
        </w:rPr>
        <w:t>Sonnwend</w:t>
      </w:r>
      <w:proofErr w:type="spellEnd"/>
      <w:r>
        <w:rPr>
          <w:rFonts w:ascii="Arial" w:hAnsi="Arial" w:cs="Arial"/>
        </w:rPr>
        <w:t xml:space="preserve"> Nationalpark Lodge</w:t>
      </w:r>
      <w:r>
        <w:rPr>
          <w:rFonts w:ascii="Arial" w:hAnsi="Arial" w:cs="Arial"/>
        </w:rPr>
        <w:tab/>
        <w:t>99,50%</w:t>
      </w:r>
      <w:r>
        <w:rPr>
          <w:rFonts w:ascii="Arial" w:hAnsi="Arial" w:cs="Arial"/>
        </w:rPr>
        <w:tab/>
      </w:r>
      <w:proofErr w:type="spellStart"/>
      <w:r>
        <w:rPr>
          <w:rFonts w:ascii="Arial" w:hAnsi="Arial" w:cs="Arial"/>
        </w:rPr>
        <w:t>Roßleithen</w:t>
      </w:r>
      <w:proofErr w:type="spellEnd"/>
    </w:p>
    <w:p w14:paraId="6B57B500" w14:textId="77777777" w:rsidR="00B5169E" w:rsidRDefault="00B5169E" w:rsidP="00B5169E">
      <w:pPr>
        <w:widowControl w:val="0"/>
        <w:tabs>
          <w:tab w:val="left" w:pos="4962"/>
          <w:tab w:val="left" w:pos="6521"/>
        </w:tabs>
        <w:autoSpaceDE w:val="0"/>
        <w:autoSpaceDN w:val="0"/>
        <w:adjustRightInd w:val="0"/>
        <w:rPr>
          <w:rFonts w:ascii="Arial" w:hAnsi="Arial" w:cs="Arial"/>
        </w:rPr>
      </w:pPr>
      <w:proofErr w:type="spellStart"/>
      <w:r>
        <w:rPr>
          <w:rFonts w:ascii="Arial" w:hAnsi="Arial" w:cs="Arial"/>
        </w:rPr>
        <w:t>Wesenufer</w:t>
      </w:r>
      <w:proofErr w:type="spellEnd"/>
      <w:r>
        <w:rPr>
          <w:rFonts w:ascii="Arial" w:hAnsi="Arial" w:cs="Arial"/>
        </w:rPr>
        <w:t xml:space="preserve"> Hotel &amp; Seminarkultur</w:t>
      </w:r>
      <w:r>
        <w:rPr>
          <w:rFonts w:ascii="Arial" w:hAnsi="Arial" w:cs="Arial"/>
        </w:rPr>
        <w:tab/>
        <w:t>99,00%</w:t>
      </w:r>
      <w:r>
        <w:rPr>
          <w:rFonts w:ascii="Arial" w:hAnsi="Arial" w:cs="Arial"/>
        </w:rPr>
        <w:tab/>
        <w:t>Waldkirchen am Wesen</w:t>
      </w:r>
    </w:p>
    <w:p w14:paraId="1EC7A0C3" w14:textId="77777777" w:rsidR="00B5169E" w:rsidRDefault="00B5169E" w:rsidP="00B5169E">
      <w:pPr>
        <w:widowControl w:val="0"/>
        <w:tabs>
          <w:tab w:val="left" w:pos="4962"/>
          <w:tab w:val="left" w:pos="6521"/>
        </w:tabs>
        <w:autoSpaceDE w:val="0"/>
        <w:autoSpaceDN w:val="0"/>
        <w:adjustRightInd w:val="0"/>
        <w:rPr>
          <w:rFonts w:ascii="Arial" w:hAnsi="Arial" w:cs="Arial"/>
        </w:rPr>
      </w:pPr>
      <w:r>
        <w:rPr>
          <w:rFonts w:ascii="Arial" w:hAnsi="Arial" w:cs="Arial"/>
        </w:rPr>
        <w:t xml:space="preserve">SPA Resort Therme </w:t>
      </w:r>
      <w:proofErr w:type="spellStart"/>
      <w:r>
        <w:rPr>
          <w:rFonts w:ascii="Arial" w:hAnsi="Arial" w:cs="Arial"/>
        </w:rPr>
        <w:t>Geinberg</w:t>
      </w:r>
      <w:proofErr w:type="spellEnd"/>
      <w:r>
        <w:rPr>
          <w:rFonts w:ascii="Arial" w:hAnsi="Arial" w:cs="Arial"/>
        </w:rPr>
        <w:tab/>
        <w:t>98,83%</w:t>
      </w:r>
      <w:r>
        <w:rPr>
          <w:rFonts w:ascii="Arial" w:hAnsi="Arial" w:cs="Arial"/>
        </w:rPr>
        <w:tab/>
      </w:r>
      <w:proofErr w:type="spellStart"/>
      <w:r>
        <w:rPr>
          <w:rFonts w:ascii="Arial" w:hAnsi="Arial" w:cs="Arial"/>
        </w:rPr>
        <w:t>Geinberg</w:t>
      </w:r>
      <w:proofErr w:type="spellEnd"/>
    </w:p>
    <w:p w14:paraId="6B6F118F" w14:textId="77777777" w:rsidR="00B5169E" w:rsidRDefault="00B5169E" w:rsidP="00B5169E">
      <w:pPr>
        <w:widowControl w:val="0"/>
        <w:tabs>
          <w:tab w:val="left" w:pos="4962"/>
          <w:tab w:val="left" w:pos="6521"/>
        </w:tabs>
        <w:autoSpaceDE w:val="0"/>
        <w:autoSpaceDN w:val="0"/>
        <w:adjustRightInd w:val="0"/>
        <w:rPr>
          <w:rFonts w:ascii="Arial" w:hAnsi="Arial" w:cs="Arial"/>
        </w:rPr>
      </w:pPr>
      <w:r>
        <w:rPr>
          <w:rFonts w:ascii="Arial" w:hAnsi="Arial" w:cs="Arial"/>
        </w:rPr>
        <w:t>SPES Hotel &amp; Seminare</w:t>
      </w:r>
      <w:r>
        <w:rPr>
          <w:rFonts w:ascii="Arial" w:hAnsi="Arial" w:cs="Arial"/>
        </w:rPr>
        <w:tab/>
        <w:t>97,83%</w:t>
      </w:r>
      <w:r>
        <w:rPr>
          <w:rFonts w:ascii="Arial" w:hAnsi="Arial" w:cs="Arial"/>
        </w:rPr>
        <w:tab/>
      </w:r>
      <w:proofErr w:type="spellStart"/>
      <w:r>
        <w:rPr>
          <w:rFonts w:ascii="Arial" w:hAnsi="Arial" w:cs="Arial"/>
        </w:rPr>
        <w:t>Schlierbach</w:t>
      </w:r>
      <w:proofErr w:type="spellEnd"/>
    </w:p>
    <w:p w14:paraId="1F01880C" w14:textId="77777777" w:rsidR="00B5169E" w:rsidRDefault="00B5169E" w:rsidP="00B5169E">
      <w:pPr>
        <w:widowControl w:val="0"/>
        <w:tabs>
          <w:tab w:val="left" w:pos="4962"/>
          <w:tab w:val="left" w:pos="6521"/>
        </w:tabs>
        <w:autoSpaceDE w:val="0"/>
        <w:autoSpaceDN w:val="0"/>
        <w:adjustRightInd w:val="0"/>
        <w:rPr>
          <w:rFonts w:ascii="Arial" w:hAnsi="Arial" w:cs="Arial"/>
        </w:rPr>
      </w:pPr>
    </w:p>
    <w:p w14:paraId="490D4475" w14:textId="5A791DB3" w:rsidR="004C4106" w:rsidRDefault="004C4106" w:rsidP="00B5169E">
      <w:pPr>
        <w:widowControl w:val="0"/>
        <w:tabs>
          <w:tab w:val="left" w:pos="4962"/>
          <w:tab w:val="left" w:pos="6521"/>
        </w:tabs>
        <w:autoSpaceDE w:val="0"/>
        <w:autoSpaceDN w:val="0"/>
        <w:adjustRightInd w:val="0"/>
        <w:rPr>
          <w:rFonts w:ascii="Arial" w:hAnsi="Arial" w:cs="Arial"/>
        </w:rPr>
      </w:pPr>
      <w:proofErr w:type="spellStart"/>
      <w:r>
        <w:rPr>
          <w:rFonts w:ascii="Arial" w:hAnsi="Arial" w:cs="Arial"/>
        </w:rPr>
        <w:t>SalzburgerLand</w:t>
      </w:r>
      <w:proofErr w:type="spellEnd"/>
      <w:r>
        <w:rPr>
          <w:rFonts w:ascii="Arial" w:hAnsi="Arial" w:cs="Arial"/>
        </w:rPr>
        <w:t>:</w:t>
      </w:r>
    </w:p>
    <w:p w14:paraId="18CCF9D2" w14:textId="77777777" w:rsidR="00B5169E" w:rsidRDefault="00B5169E" w:rsidP="00B5169E">
      <w:pPr>
        <w:widowControl w:val="0"/>
        <w:tabs>
          <w:tab w:val="left" w:pos="4962"/>
          <w:tab w:val="left" w:pos="6521"/>
        </w:tabs>
        <w:autoSpaceDE w:val="0"/>
        <w:autoSpaceDN w:val="0"/>
        <w:adjustRightInd w:val="0"/>
        <w:rPr>
          <w:rFonts w:ascii="Arial" w:hAnsi="Arial" w:cs="Arial"/>
        </w:rPr>
      </w:pPr>
      <w:r>
        <w:rPr>
          <w:rFonts w:ascii="Arial" w:hAnsi="Arial" w:cs="Arial"/>
        </w:rPr>
        <w:t xml:space="preserve">Hotel-Restaurant </w:t>
      </w:r>
      <w:proofErr w:type="spellStart"/>
      <w:r>
        <w:rPr>
          <w:rFonts w:ascii="Arial" w:hAnsi="Arial" w:cs="Arial"/>
        </w:rPr>
        <w:t>Ammerhauser</w:t>
      </w:r>
      <w:proofErr w:type="spellEnd"/>
      <w:r>
        <w:rPr>
          <w:rFonts w:ascii="Arial" w:hAnsi="Arial" w:cs="Arial"/>
        </w:rPr>
        <w:tab/>
        <w:t>99,83%</w:t>
      </w:r>
      <w:r>
        <w:rPr>
          <w:rFonts w:ascii="Arial" w:hAnsi="Arial" w:cs="Arial"/>
        </w:rPr>
        <w:tab/>
      </w:r>
      <w:proofErr w:type="spellStart"/>
      <w:r>
        <w:rPr>
          <w:rFonts w:ascii="Arial" w:hAnsi="Arial" w:cs="Arial"/>
        </w:rPr>
        <w:t>Anthering</w:t>
      </w:r>
      <w:proofErr w:type="spellEnd"/>
    </w:p>
    <w:p w14:paraId="0A98AF61" w14:textId="77777777" w:rsidR="00B5169E" w:rsidRDefault="00B5169E" w:rsidP="00B5169E">
      <w:pPr>
        <w:widowControl w:val="0"/>
        <w:tabs>
          <w:tab w:val="left" w:pos="4962"/>
          <w:tab w:val="left" w:pos="6521"/>
        </w:tabs>
        <w:autoSpaceDE w:val="0"/>
        <w:autoSpaceDN w:val="0"/>
        <w:adjustRightInd w:val="0"/>
        <w:rPr>
          <w:rFonts w:ascii="Arial" w:hAnsi="Arial" w:cs="Arial"/>
        </w:rPr>
      </w:pPr>
      <w:r>
        <w:rPr>
          <w:rFonts w:ascii="Arial" w:hAnsi="Arial" w:cs="Arial"/>
        </w:rPr>
        <w:t>Hotel Brückenwirt</w:t>
      </w:r>
      <w:r>
        <w:rPr>
          <w:rFonts w:ascii="Arial" w:hAnsi="Arial" w:cs="Arial"/>
        </w:rPr>
        <w:tab/>
        <w:t>99,17%</w:t>
      </w:r>
      <w:r>
        <w:rPr>
          <w:rFonts w:ascii="Arial" w:hAnsi="Arial" w:cs="Arial"/>
        </w:rPr>
        <w:tab/>
        <w:t xml:space="preserve">St. Johann im </w:t>
      </w:r>
      <w:proofErr w:type="spellStart"/>
      <w:r>
        <w:rPr>
          <w:rFonts w:ascii="Arial" w:hAnsi="Arial" w:cs="Arial"/>
        </w:rPr>
        <w:t>Pongau</w:t>
      </w:r>
      <w:proofErr w:type="spellEnd"/>
    </w:p>
    <w:p w14:paraId="1E8CD7A9" w14:textId="77777777" w:rsidR="00B5169E" w:rsidRDefault="00B5169E" w:rsidP="00B5169E">
      <w:pPr>
        <w:widowControl w:val="0"/>
        <w:tabs>
          <w:tab w:val="left" w:pos="4962"/>
          <w:tab w:val="left" w:pos="6521"/>
        </w:tabs>
        <w:autoSpaceDE w:val="0"/>
        <w:autoSpaceDN w:val="0"/>
        <w:adjustRightInd w:val="0"/>
        <w:rPr>
          <w:rFonts w:ascii="Arial" w:hAnsi="Arial" w:cs="Arial"/>
          <w:lang w:val="en-US"/>
        </w:rPr>
      </w:pPr>
      <w:r>
        <w:rPr>
          <w:rFonts w:ascii="Arial" w:hAnsi="Arial" w:cs="Arial"/>
          <w:lang w:val="en-US"/>
        </w:rPr>
        <w:t xml:space="preserve">Hotel </w:t>
      </w:r>
      <w:proofErr w:type="spellStart"/>
      <w:r>
        <w:rPr>
          <w:rFonts w:ascii="Arial" w:hAnsi="Arial" w:cs="Arial"/>
          <w:lang w:val="en-US"/>
        </w:rPr>
        <w:t>Hubertushof</w:t>
      </w:r>
      <w:proofErr w:type="spellEnd"/>
      <w:r>
        <w:rPr>
          <w:rFonts w:ascii="Arial" w:hAnsi="Arial" w:cs="Arial"/>
          <w:lang w:val="en-US"/>
        </w:rPr>
        <w:t xml:space="preserve"> - </w:t>
      </w:r>
      <w:proofErr w:type="spellStart"/>
      <w:r>
        <w:rPr>
          <w:rFonts w:ascii="Arial" w:hAnsi="Arial" w:cs="Arial"/>
          <w:lang w:val="en-US"/>
        </w:rPr>
        <w:t>Anif</w:t>
      </w:r>
      <w:proofErr w:type="spellEnd"/>
      <w:r>
        <w:rPr>
          <w:rFonts w:ascii="Arial" w:hAnsi="Arial" w:cs="Arial"/>
          <w:lang w:val="en-US"/>
        </w:rPr>
        <w:tab/>
        <w:t>97,17%</w:t>
      </w:r>
      <w:r>
        <w:rPr>
          <w:rFonts w:ascii="Arial" w:hAnsi="Arial" w:cs="Arial"/>
          <w:lang w:val="en-US"/>
        </w:rPr>
        <w:tab/>
      </w:r>
      <w:proofErr w:type="spellStart"/>
      <w:r>
        <w:rPr>
          <w:rFonts w:ascii="Arial" w:hAnsi="Arial" w:cs="Arial"/>
          <w:lang w:val="en-US"/>
        </w:rPr>
        <w:t>Anif</w:t>
      </w:r>
      <w:proofErr w:type="spellEnd"/>
      <w:r>
        <w:rPr>
          <w:rFonts w:ascii="Arial" w:hAnsi="Arial" w:cs="Arial"/>
          <w:lang w:val="en-US"/>
        </w:rPr>
        <w:tab/>
      </w:r>
    </w:p>
    <w:p w14:paraId="1C3A2372" w14:textId="77777777" w:rsidR="00B5169E" w:rsidRDefault="00B5169E" w:rsidP="00B5169E">
      <w:pPr>
        <w:widowControl w:val="0"/>
        <w:tabs>
          <w:tab w:val="left" w:pos="4962"/>
          <w:tab w:val="left" w:pos="6521"/>
        </w:tabs>
        <w:autoSpaceDE w:val="0"/>
        <w:autoSpaceDN w:val="0"/>
        <w:adjustRightInd w:val="0"/>
        <w:rPr>
          <w:rFonts w:ascii="Arial" w:hAnsi="Arial" w:cs="Arial"/>
          <w:lang w:val="en-US"/>
        </w:rPr>
      </w:pPr>
    </w:p>
    <w:p w14:paraId="73754453" w14:textId="74CB1E5C" w:rsidR="004C4106" w:rsidRDefault="004C4106" w:rsidP="00B5169E">
      <w:pPr>
        <w:widowControl w:val="0"/>
        <w:tabs>
          <w:tab w:val="left" w:pos="4962"/>
          <w:tab w:val="left" w:pos="6521"/>
        </w:tabs>
        <w:autoSpaceDE w:val="0"/>
        <w:autoSpaceDN w:val="0"/>
        <w:adjustRightInd w:val="0"/>
        <w:rPr>
          <w:rFonts w:ascii="Arial" w:hAnsi="Arial" w:cs="Arial"/>
          <w:lang w:val="en-US"/>
        </w:rPr>
      </w:pPr>
      <w:proofErr w:type="spellStart"/>
      <w:r>
        <w:rPr>
          <w:rFonts w:ascii="Arial" w:hAnsi="Arial" w:cs="Arial"/>
          <w:lang w:val="en-US"/>
        </w:rPr>
        <w:t>Steiermark</w:t>
      </w:r>
      <w:proofErr w:type="spellEnd"/>
      <w:r>
        <w:rPr>
          <w:rFonts w:ascii="Arial" w:hAnsi="Arial" w:cs="Arial"/>
          <w:lang w:val="en-US"/>
        </w:rPr>
        <w:t>:</w:t>
      </w:r>
    </w:p>
    <w:p w14:paraId="7D6E96F7" w14:textId="77777777" w:rsidR="00B5169E" w:rsidRDefault="00B5169E" w:rsidP="00B5169E">
      <w:pPr>
        <w:widowControl w:val="0"/>
        <w:tabs>
          <w:tab w:val="left" w:pos="4962"/>
          <w:tab w:val="left" w:pos="6521"/>
        </w:tabs>
        <w:autoSpaceDE w:val="0"/>
        <w:autoSpaceDN w:val="0"/>
        <w:adjustRightInd w:val="0"/>
        <w:rPr>
          <w:rFonts w:ascii="Arial" w:hAnsi="Arial" w:cs="Arial"/>
          <w:lang w:val="en-US"/>
        </w:rPr>
      </w:pPr>
      <w:proofErr w:type="spellStart"/>
      <w:r>
        <w:rPr>
          <w:rFonts w:ascii="Arial" w:hAnsi="Arial" w:cs="Arial"/>
          <w:lang w:val="en-US"/>
        </w:rPr>
        <w:t>Retter</w:t>
      </w:r>
      <w:proofErr w:type="spellEnd"/>
      <w:r>
        <w:rPr>
          <w:rFonts w:ascii="Arial" w:hAnsi="Arial" w:cs="Arial"/>
          <w:lang w:val="en-US"/>
        </w:rPr>
        <w:t xml:space="preserve"> Seminar Hotel Bio Restaurant</w:t>
      </w:r>
      <w:r>
        <w:rPr>
          <w:rFonts w:ascii="Arial" w:hAnsi="Arial" w:cs="Arial"/>
          <w:lang w:val="en-US"/>
        </w:rPr>
        <w:tab/>
        <w:t>99,83%</w:t>
      </w:r>
      <w:r>
        <w:rPr>
          <w:rFonts w:ascii="Arial" w:hAnsi="Arial" w:cs="Arial"/>
          <w:lang w:val="en-US"/>
        </w:rPr>
        <w:tab/>
      </w:r>
      <w:proofErr w:type="spellStart"/>
      <w:r>
        <w:rPr>
          <w:rFonts w:ascii="Arial" w:hAnsi="Arial" w:cs="Arial"/>
          <w:lang w:val="en-US"/>
        </w:rPr>
        <w:t>Pöllauberg</w:t>
      </w:r>
      <w:proofErr w:type="spellEnd"/>
    </w:p>
    <w:p w14:paraId="16A277AC" w14:textId="77777777" w:rsidR="00B5169E" w:rsidRDefault="00B5169E" w:rsidP="00B5169E">
      <w:pPr>
        <w:widowControl w:val="0"/>
        <w:tabs>
          <w:tab w:val="left" w:pos="4962"/>
          <w:tab w:val="left" w:pos="6521"/>
        </w:tabs>
        <w:autoSpaceDE w:val="0"/>
        <w:autoSpaceDN w:val="0"/>
        <w:adjustRightInd w:val="0"/>
        <w:rPr>
          <w:rFonts w:ascii="Arial" w:hAnsi="Arial" w:cs="Arial"/>
        </w:rPr>
      </w:pPr>
      <w:proofErr w:type="spellStart"/>
      <w:r>
        <w:rPr>
          <w:rFonts w:ascii="Arial" w:hAnsi="Arial" w:cs="Arial"/>
        </w:rPr>
        <w:t>Mondi</w:t>
      </w:r>
      <w:proofErr w:type="spellEnd"/>
      <w:r>
        <w:rPr>
          <w:rFonts w:ascii="Arial" w:hAnsi="Arial" w:cs="Arial"/>
        </w:rPr>
        <w:t xml:space="preserve"> Resort am </w:t>
      </w:r>
      <w:proofErr w:type="spellStart"/>
      <w:r>
        <w:rPr>
          <w:rFonts w:ascii="Arial" w:hAnsi="Arial" w:cs="Arial"/>
        </w:rPr>
        <w:t>Grundlsee</w:t>
      </w:r>
      <w:proofErr w:type="spellEnd"/>
      <w:r>
        <w:rPr>
          <w:rFonts w:ascii="Arial" w:hAnsi="Arial" w:cs="Arial"/>
        </w:rPr>
        <w:tab/>
        <w:t>99,67%</w:t>
      </w:r>
      <w:r>
        <w:rPr>
          <w:rFonts w:ascii="Arial" w:hAnsi="Arial" w:cs="Arial"/>
        </w:rPr>
        <w:tab/>
      </w:r>
      <w:proofErr w:type="spellStart"/>
      <w:r>
        <w:rPr>
          <w:rFonts w:ascii="Arial" w:hAnsi="Arial" w:cs="Arial"/>
        </w:rPr>
        <w:t>Grundlsee</w:t>
      </w:r>
      <w:proofErr w:type="spellEnd"/>
    </w:p>
    <w:p w14:paraId="71D5B136" w14:textId="77777777" w:rsidR="00B5169E" w:rsidRDefault="00B5169E" w:rsidP="00B5169E">
      <w:pPr>
        <w:widowControl w:val="0"/>
        <w:tabs>
          <w:tab w:val="left" w:pos="4962"/>
          <w:tab w:val="left" w:pos="6521"/>
        </w:tabs>
        <w:autoSpaceDE w:val="0"/>
        <w:autoSpaceDN w:val="0"/>
        <w:adjustRightInd w:val="0"/>
        <w:rPr>
          <w:rFonts w:ascii="Arial" w:hAnsi="Arial" w:cs="Arial"/>
        </w:rPr>
      </w:pPr>
      <w:r>
        <w:rPr>
          <w:rFonts w:ascii="Arial" w:hAnsi="Arial" w:cs="Arial"/>
        </w:rPr>
        <w:t xml:space="preserve">Garten-Hotel </w:t>
      </w:r>
      <w:proofErr w:type="spellStart"/>
      <w:r>
        <w:rPr>
          <w:rFonts w:ascii="Arial" w:hAnsi="Arial" w:cs="Arial"/>
        </w:rPr>
        <w:t>Ochensberger</w:t>
      </w:r>
      <w:proofErr w:type="spellEnd"/>
      <w:r>
        <w:rPr>
          <w:rFonts w:ascii="Arial" w:hAnsi="Arial" w:cs="Arial"/>
        </w:rPr>
        <w:tab/>
        <w:t>98,50%</w:t>
      </w:r>
      <w:r>
        <w:rPr>
          <w:rFonts w:ascii="Arial" w:hAnsi="Arial" w:cs="Arial"/>
        </w:rPr>
        <w:tab/>
        <w:t>St. Ruprecht/Raab</w:t>
      </w:r>
    </w:p>
    <w:p w14:paraId="2DFC5982" w14:textId="77777777" w:rsidR="00B5169E" w:rsidRDefault="00B5169E" w:rsidP="00B5169E">
      <w:pPr>
        <w:widowControl w:val="0"/>
        <w:tabs>
          <w:tab w:val="left" w:pos="4962"/>
          <w:tab w:val="left" w:pos="6521"/>
        </w:tabs>
        <w:autoSpaceDE w:val="0"/>
        <w:autoSpaceDN w:val="0"/>
        <w:adjustRightInd w:val="0"/>
        <w:rPr>
          <w:rFonts w:ascii="Arial" w:hAnsi="Arial" w:cs="Arial"/>
        </w:rPr>
      </w:pPr>
      <w:proofErr w:type="spellStart"/>
      <w:r>
        <w:rPr>
          <w:rFonts w:ascii="Arial" w:hAnsi="Arial" w:cs="Arial"/>
        </w:rPr>
        <w:t>Congress</w:t>
      </w:r>
      <w:proofErr w:type="spellEnd"/>
      <w:r>
        <w:rPr>
          <w:rFonts w:ascii="Arial" w:hAnsi="Arial" w:cs="Arial"/>
        </w:rPr>
        <w:t xml:space="preserve"> </w:t>
      </w:r>
      <w:proofErr w:type="spellStart"/>
      <w:r>
        <w:rPr>
          <w:rFonts w:ascii="Arial" w:hAnsi="Arial" w:cs="Arial"/>
        </w:rPr>
        <w:t>Loipersdorf</w:t>
      </w:r>
      <w:proofErr w:type="spellEnd"/>
      <w:r>
        <w:rPr>
          <w:rFonts w:ascii="Arial" w:hAnsi="Arial" w:cs="Arial"/>
        </w:rPr>
        <w:tab/>
        <w:t>98,17%</w:t>
      </w:r>
      <w:r>
        <w:rPr>
          <w:rFonts w:ascii="Arial" w:hAnsi="Arial" w:cs="Arial"/>
        </w:rPr>
        <w:tab/>
      </w:r>
      <w:proofErr w:type="spellStart"/>
      <w:r>
        <w:rPr>
          <w:rFonts w:ascii="Arial" w:hAnsi="Arial" w:cs="Arial"/>
        </w:rPr>
        <w:t>Loipersdorf</w:t>
      </w:r>
      <w:proofErr w:type="spellEnd"/>
    </w:p>
    <w:p w14:paraId="4502917D" w14:textId="77777777" w:rsidR="00B5169E" w:rsidRDefault="00B5169E" w:rsidP="00B5169E">
      <w:pPr>
        <w:widowControl w:val="0"/>
        <w:tabs>
          <w:tab w:val="left" w:pos="4962"/>
          <w:tab w:val="left" w:pos="6521"/>
        </w:tabs>
        <w:autoSpaceDE w:val="0"/>
        <w:autoSpaceDN w:val="0"/>
        <w:adjustRightInd w:val="0"/>
        <w:rPr>
          <w:rFonts w:ascii="Arial" w:hAnsi="Arial" w:cs="Arial"/>
        </w:rPr>
      </w:pPr>
    </w:p>
    <w:p w14:paraId="2F589327" w14:textId="74121003" w:rsidR="004C4106" w:rsidRDefault="004C4106" w:rsidP="00B5169E">
      <w:pPr>
        <w:widowControl w:val="0"/>
        <w:tabs>
          <w:tab w:val="left" w:pos="4962"/>
          <w:tab w:val="left" w:pos="6521"/>
        </w:tabs>
        <w:autoSpaceDE w:val="0"/>
        <w:autoSpaceDN w:val="0"/>
        <w:adjustRightInd w:val="0"/>
        <w:rPr>
          <w:rFonts w:ascii="Arial" w:hAnsi="Arial" w:cs="Arial"/>
        </w:rPr>
      </w:pPr>
      <w:r>
        <w:rPr>
          <w:rFonts w:ascii="Arial" w:hAnsi="Arial" w:cs="Arial"/>
        </w:rPr>
        <w:t>Tirol:</w:t>
      </w:r>
    </w:p>
    <w:p w14:paraId="0E944A45" w14:textId="77777777" w:rsidR="00B5169E" w:rsidRDefault="00B5169E" w:rsidP="00B5169E">
      <w:pPr>
        <w:widowControl w:val="0"/>
        <w:tabs>
          <w:tab w:val="left" w:pos="4962"/>
          <w:tab w:val="left" w:pos="6521"/>
        </w:tabs>
        <w:autoSpaceDE w:val="0"/>
        <w:autoSpaceDN w:val="0"/>
        <w:adjustRightInd w:val="0"/>
        <w:rPr>
          <w:rFonts w:ascii="Arial" w:hAnsi="Arial" w:cs="Arial"/>
        </w:rPr>
      </w:pPr>
      <w:r>
        <w:rPr>
          <w:rFonts w:ascii="Arial" w:hAnsi="Arial" w:cs="Arial"/>
        </w:rPr>
        <w:t>Sattlerwirt</w:t>
      </w:r>
      <w:r>
        <w:rPr>
          <w:rFonts w:ascii="Arial" w:hAnsi="Arial" w:cs="Arial"/>
        </w:rPr>
        <w:tab/>
        <w:t>99,63%</w:t>
      </w:r>
      <w:r>
        <w:rPr>
          <w:rFonts w:ascii="Arial" w:hAnsi="Arial" w:cs="Arial"/>
        </w:rPr>
        <w:tab/>
      </w:r>
      <w:proofErr w:type="spellStart"/>
      <w:r>
        <w:rPr>
          <w:rFonts w:ascii="Arial" w:hAnsi="Arial" w:cs="Arial"/>
        </w:rPr>
        <w:t>Ebbs</w:t>
      </w:r>
      <w:proofErr w:type="spellEnd"/>
      <w:r>
        <w:rPr>
          <w:rFonts w:ascii="Arial" w:hAnsi="Arial" w:cs="Arial"/>
        </w:rPr>
        <w:t xml:space="preserve"> bei Kufstein</w:t>
      </w:r>
      <w:r>
        <w:rPr>
          <w:rFonts w:ascii="Arial" w:hAnsi="Arial" w:cs="Arial"/>
        </w:rPr>
        <w:tab/>
      </w:r>
    </w:p>
    <w:p w14:paraId="69F1F515" w14:textId="77777777" w:rsidR="00B5169E" w:rsidRDefault="00B5169E" w:rsidP="00B5169E">
      <w:pPr>
        <w:widowControl w:val="0"/>
        <w:tabs>
          <w:tab w:val="left" w:pos="4962"/>
          <w:tab w:val="left" w:pos="6521"/>
        </w:tabs>
        <w:autoSpaceDE w:val="0"/>
        <w:autoSpaceDN w:val="0"/>
        <w:adjustRightInd w:val="0"/>
        <w:rPr>
          <w:rFonts w:ascii="Arial" w:hAnsi="Arial" w:cs="Arial"/>
        </w:rPr>
      </w:pPr>
    </w:p>
    <w:p w14:paraId="73FD42EA" w14:textId="55FD0690" w:rsidR="004C4106" w:rsidRDefault="004C4106" w:rsidP="00B5169E">
      <w:pPr>
        <w:widowControl w:val="0"/>
        <w:tabs>
          <w:tab w:val="left" w:pos="4962"/>
          <w:tab w:val="left" w:pos="6521"/>
        </w:tabs>
        <w:autoSpaceDE w:val="0"/>
        <w:autoSpaceDN w:val="0"/>
        <w:adjustRightInd w:val="0"/>
        <w:rPr>
          <w:rFonts w:ascii="Arial" w:hAnsi="Arial" w:cs="Arial"/>
        </w:rPr>
      </w:pPr>
      <w:r>
        <w:rPr>
          <w:rFonts w:ascii="Arial" w:hAnsi="Arial" w:cs="Arial"/>
        </w:rPr>
        <w:t>Wien:</w:t>
      </w:r>
    </w:p>
    <w:p w14:paraId="0254136E" w14:textId="77777777" w:rsidR="00B5169E" w:rsidRDefault="00B5169E" w:rsidP="00B5169E">
      <w:pPr>
        <w:widowControl w:val="0"/>
        <w:tabs>
          <w:tab w:val="left" w:pos="4962"/>
          <w:tab w:val="left" w:pos="6521"/>
        </w:tabs>
        <w:autoSpaceDE w:val="0"/>
        <w:autoSpaceDN w:val="0"/>
        <w:adjustRightInd w:val="0"/>
        <w:rPr>
          <w:rFonts w:ascii="Arial" w:hAnsi="Arial" w:cs="Arial"/>
          <w:lang w:val="en-US"/>
        </w:rPr>
      </w:pPr>
      <w:r>
        <w:rPr>
          <w:rFonts w:ascii="Arial" w:hAnsi="Arial" w:cs="Arial"/>
          <w:lang w:val="en-US"/>
        </w:rPr>
        <w:t xml:space="preserve">Hotel </w:t>
      </w:r>
      <w:proofErr w:type="spellStart"/>
      <w:r>
        <w:rPr>
          <w:rFonts w:ascii="Arial" w:hAnsi="Arial" w:cs="Arial"/>
          <w:lang w:val="en-US"/>
        </w:rPr>
        <w:t>Kaiserhof</w:t>
      </w:r>
      <w:proofErr w:type="spellEnd"/>
      <w:r>
        <w:rPr>
          <w:rFonts w:ascii="Arial" w:hAnsi="Arial" w:cs="Arial"/>
          <w:lang w:val="en-US"/>
        </w:rPr>
        <w:t xml:space="preserve"> Wien</w:t>
      </w:r>
      <w:r>
        <w:rPr>
          <w:rFonts w:ascii="Arial" w:hAnsi="Arial" w:cs="Arial"/>
          <w:lang w:val="en-US"/>
        </w:rPr>
        <w:tab/>
        <w:t>99,17%</w:t>
      </w:r>
      <w:r>
        <w:rPr>
          <w:rFonts w:ascii="Arial" w:hAnsi="Arial" w:cs="Arial"/>
          <w:lang w:val="en-US"/>
        </w:rPr>
        <w:tab/>
        <w:t>Wien</w:t>
      </w:r>
    </w:p>
    <w:p w14:paraId="6E7A0C8B" w14:textId="77777777" w:rsidR="00B5169E" w:rsidRDefault="00B5169E" w:rsidP="00B5169E">
      <w:pPr>
        <w:widowControl w:val="0"/>
        <w:tabs>
          <w:tab w:val="left" w:pos="4962"/>
          <w:tab w:val="left" w:pos="6521"/>
        </w:tabs>
        <w:autoSpaceDE w:val="0"/>
        <w:autoSpaceDN w:val="0"/>
        <w:adjustRightInd w:val="0"/>
        <w:rPr>
          <w:rFonts w:ascii="Arial" w:hAnsi="Arial" w:cs="Arial"/>
          <w:lang w:val="en-US"/>
        </w:rPr>
      </w:pPr>
      <w:r>
        <w:rPr>
          <w:rFonts w:ascii="Arial" w:hAnsi="Arial" w:cs="Arial"/>
          <w:lang w:val="en-US"/>
        </w:rPr>
        <w:t>JUFA Hotel Wien City</w:t>
      </w:r>
      <w:r>
        <w:rPr>
          <w:rFonts w:ascii="Arial" w:hAnsi="Arial" w:cs="Arial"/>
          <w:lang w:val="en-US"/>
        </w:rPr>
        <w:tab/>
        <w:t>96,33%</w:t>
      </w:r>
      <w:r>
        <w:rPr>
          <w:rFonts w:ascii="Arial" w:hAnsi="Arial" w:cs="Arial"/>
          <w:lang w:val="en-US"/>
        </w:rPr>
        <w:tab/>
        <w:t>Wien</w:t>
      </w:r>
    </w:p>
    <w:p w14:paraId="5B40296E" w14:textId="77777777" w:rsidR="00B5169E" w:rsidRDefault="00B5169E" w:rsidP="00B5169E">
      <w:pPr>
        <w:widowControl w:val="0"/>
        <w:tabs>
          <w:tab w:val="left" w:pos="4962"/>
          <w:tab w:val="left" w:pos="6521"/>
        </w:tabs>
        <w:autoSpaceDE w:val="0"/>
        <w:autoSpaceDN w:val="0"/>
        <w:adjustRightInd w:val="0"/>
        <w:rPr>
          <w:rFonts w:ascii="Arial" w:hAnsi="Arial" w:cs="Arial"/>
        </w:rPr>
      </w:pPr>
      <w:r>
        <w:rPr>
          <w:rFonts w:ascii="Arial" w:hAnsi="Arial" w:cs="Arial"/>
        </w:rPr>
        <w:t xml:space="preserve">Am Spiegeln </w:t>
      </w:r>
      <w:proofErr w:type="spellStart"/>
      <w:r>
        <w:rPr>
          <w:rFonts w:ascii="Arial" w:hAnsi="Arial" w:cs="Arial"/>
        </w:rPr>
        <w:t>dialog.hotel.wien</w:t>
      </w:r>
      <w:proofErr w:type="spellEnd"/>
      <w:r>
        <w:rPr>
          <w:rFonts w:ascii="Arial" w:hAnsi="Arial" w:cs="Arial"/>
        </w:rPr>
        <w:tab/>
        <w:t xml:space="preserve">90,33 % </w:t>
      </w:r>
      <w:r>
        <w:rPr>
          <w:rFonts w:ascii="Arial" w:hAnsi="Arial" w:cs="Arial"/>
        </w:rPr>
        <w:tab/>
        <w:t>Wien</w:t>
      </w:r>
      <w:r>
        <w:rPr>
          <w:rFonts w:ascii="Arial" w:hAnsi="Arial" w:cs="Arial"/>
        </w:rPr>
        <w:tab/>
      </w:r>
    </w:p>
    <w:p w14:paraId="6C6EA158" w14:textId="77777777" w:rsidR="00716481" w:rsidRPr="00716481" w:rsidRDefault="00716481" w:rsidP="00716481">
      <w:pPr>
        <w:rPr>
          <w:rFonts w:ascii="Arial" w:hAnsi="Arial" w:cs="Arial"/>
          <w:b/>
        </w:rPr>
      </w:pPr>
      <w:r w:rsidRPr="00716481">
        <w:rPr>
          <w:rFonts w:ascii="Arial" w:hAnsi="Arial" w:cs="Arial"/>
          <w:b/>
        </w:rPr>
        <w:lastRenderedPageBreak/>
        <w:t>Krise lässt die Qualitätsanforderungen an die Seminar- und Tagungsbranche weiter stark steigen:</w:t>
      </w:r>
    </w:p>
    <w:p w14:paraId="6B30AED1" w14:textId="77777777" w:rsidR="00716481" w:rsidRDefault="00716481" w:rsidP="00716481">
      <w:pPr>
        <w:rPr>
          <w:rFonts w:ascii="Arial" w:hAnsi="Arial" w:cs="Arial"/>
        </w:rPr>
      </w:pPr>
    </w:p>
    <w:p w14:paraId="45AF7FE3" w14:textId="77777777" w:rsidR="00716481" w:rsidRPr="00522962" w:rsidRDefault="00716481" w:rsidP="00716481">
      <w:pPr>
        <w:rPr>
          <w:rFonts w:ascii="Arial" w:hAnsi="Arial" w:cs="Arial"/>
        </w:rPr>
      </w:pPr>
      <w:r w:rsidRPr="00522962">
        <w:rPr>
          <w:rFonts w:ascii="Arial" w:hAnsi="Arial" w:cs="Arial"/>
        </w:rPr>
        <w:t>Die Nachfrage nach beruflicher Aus- und Weiterbildung ist ungebrochen groß. Die österr. Seminar-Hotellerie ist hier ein wichtiger und professioneller Partner. So warten viele Unternehmen auf deutliche Signale, um die geplanten Seminare für 2021 schnellst möglich buchen zu können.</w:t>
      </w:r>
    </w:p>
    <w:p w14:paraId="78C9F9F5" w14:textId="77777777" w:rsidR="00716481" w:rsidRPr="00716481" w:rsidRDefault="00716481" w:rsidP="00716481">
      <w:pPr>
        <w:rPr>
          <w:rFonts w:ascii="Arial" w:hAnsi="Arial" w:cs="Arial"/>
        </w:rPr>
      </w:pPr>
    </w:p>
    <w:p w14:paraId="77872BAE" w14:textId="77777777" w:rsidR="00716481" w:rsidRPr="00716481" w:rsidRDefault="00716481" w:rsidP="00716481">
      <w:pPr>
        <w:rPr>
          <w:rFonts w:ascii="Arial" w:hAnsi="Arial" w:cs="Arial"/>
        </w:rPr>
      </w:pPr>
      <w:r w:rsidRPr="00716481">
        <w:rPr>
          <w:rFonts w:ascii="Arial" w:hAnsi="Arial" w:cs="Arial"/>
        </w:rPr>
        <w:t xml:space="preserve">Die Seminar- und Tagungsbranche begegnet </w:t>
      </w:r>
      <w:r>
        <w:rPr>
          <w:rFonts w:ascii="Arial" w:hAnsi="Arial" w:cs="Arial"/>
        </w:rPr>
        <w:t xml:space="preserve">inzwischen </w:t>
      </w:r>
      <w:r w:rsidRPr="00716481">
        <w:rPr>
          <w:rFonts w:ascii="Arial" w:hAnsi="Arial" w:cs="Arial"/>
        </w:rPr>
        <w:t>den steigenden Qualitätsanforderungen mit Investitionen in Ausstattung und Service. Auch im Krisenjahr wurde viel Geld investiert um den Unternehmen eine topaktuelle, technische Ausstattung insbesondere in Hinsicht auf hybride Meetings zu bieten.</w:t>
      </w:r>
    </w:p>
    <w:p w14:paraId="17A39FD5" w14:textId="77777777" w:rsidR="00716481" w:rsidRPr="00716481" w:rsidRDefault="00716481" w:rsidP="00716481">
      <w:pPr>
        <w:rPr>
          <w:rFonts w:ascii="Arial" w:hAnsi="Arial" w:cs="Arial"/>
        </w:rPr>
      </w:pPr>
      <w:r w:rsidRPr="00716481">
        <w:rPr>
          <w:rFonts w:ascii="Arial" w:hAnsi="Arial" w:cs="Arial"/>
        </w:rPr>
        <w:t xml:space="preserve">Beratung und Begleitung bei den Optimierungspotenzialen bietet Tagen in Österreich mit der Flipchart-Klassifizierung, mit dem </w:t>
      </w:r>
      <w:proofErr w:type="spellStart"/>
      <w:r w:rsidRPr="00716481">
        <w:rPr>
          <w:rFonts w:ascii="Arial" w:hAnsi="Arial" w:cs="Arial"/>
        </w:rPr>
        <w:t>MICEadvisor</w:t>
      </w:r>
      <w:proofErr w:type="spellEnd"/>
      <w:r w:rsidRPr="00716481">
        <w:rPr>
          <w:rFonts w:ascii="Arial" w:hAnsi="Arial" w:cs="Arial"/>
        </w:rPr>
        <w:t xml:space="preserve"> sowie maßgeschneiderten Aus- und Weiterbildungsmaßnahmen. Für Auftraggeber und Organisatoren sind diese Tools zudem eine wertvolle und wichtige Buchungs- und Entscheidungsgrundlage. </w:t>
      </w:r>
    </w:p>
    <w:p w14:paraId="7B377E53" w14:textId="77777777" w:rsidR="00716481" w:rsidRPr="00716481" w:rsidRDefault="00716481" w:rsidP="00716481">
      <w:pPr>
        <w:rPr>
          <w:rFonts w:ascii="Arial" w:hAnsi="Arial" w:cs="Arial"/>
        </w:rPr>
      </w:pPr>
    </w:p>
    <w:p w14:paraId="1AF62F17" w14:textId="77777777" w:rsidR="00716481" w:rsidRPr="00716481" w:rsidRDefault="00716481" w:rsidP="00716481">
      <w:pPr>
        <w:rPr>
          <w:rFonts w:ascii="Arial" w:hAnsi="Arial" w:cs="Arial"/>
          <w:b/>
        </w:rPr>
      </w:pPr>
      <w:r w:rsidRPr="00716481">
        <w:rPr>
          <w:rFonts w:ascii="Arial" w:hAnsi="Arial" w:cs="Arial"/>
          <w:b/>
        </w:rPr>
        <w:t>Neue Website von Tagen in Österreich 2021</w:t>
      </w:r>
    </w:p>
    <w:p w14:paraId="71793F46" w14:textId="77777777" w:rsidR="00716481" w:rsidRPr="00716481" w:rsidRDefault="00716481" w:rsidP="00716481">
      <w:pPr>
        <w:rPr>
          <w:rFonts w:ascii="Arial" w:hAnsi="Arial" w:cs="Arial"/>
        </w:rPr>
      </w:pPr>
    </w:p>
    <w:p w14:paraId="537D49EE" w14:textId="77777777" w:rsidR="00716481" w:rsidRPr="00716481" w:rsidRDefault="00716481" w:rsidP="00716481">
      <w:pPr>
        <w:rPr>
          <w:rFonts w:ascii="Arial" w:hAnsi="Arial" w:cs="Arial"/>
        </w:rPr>
      </w:pPr>
      <w:r w:rsidRPr="00716481">
        <w:rPr>
          <w:rFonts w:ascii="Arial" w:hAnsi="Arial" w:cs="Arial"/>
        </w:rPr>
        <w:t xml:space="preserve">Auch Tagen in Österreich investiert kräftig und </w:t>
      </w:r>
      <w:proofErr w:type="spellStart"/>
      <w:r w:rsidRPr="00716481">
        <w:rPr>
          <w:rFonts w:ascii="Arial" w:hAnsi="Arial" w:cs="Arial"/>
        </w:rPr>
        <w:t>relauncht</w:t>
      </w:r>
      <w:proofErr w:type="spellEnd"/>
      <w:r w:rsidRPr="00716481">
        <w:rPr>
          <w:rFonts w:ascii="Arial" w:hAnsi="Arial" w:cs="Arial"/>
        </w:rPr>
        <w:t xml:space="preserve"> mit Beginn 2021 eine völlig neue Website mit vielen wichtigen und nützlichen Features für Seminarorganisatoren und Auftraggeber. Zukünftig bietet die jährlich von 420.000 Fachbesuchern genützte Website einen innovativen Seminarassistenten zur Auswahl der besten Location für das jeweilige Anforderungsprofil. Feste feiern, Messe und Kongress, Eventdienstleister sind nur ein kleiner Auszug was die User zukünftig erwarten dürfen.</w:t>
      </w:r>
    </w:p>
    <w:p w14:paraId="0889FFB6" w14:textId="77777777" w:rsidR="00716481" w:rsidRPr="00716481" w:rsidRDefault="00716481" w:rsidP="00716481">
      <w:pPr>
        <w:rPr>
          <w:rFonts w:ascii="Arial" w:hAnsi="Arial" w:cs="Arial"/>
        </w:rPr>
      </w:pPr>
    </w:p>
    <w:p w14:paraId="352DE2CA" w14:textId="77777777" w:rsidR="00882C32" w:rsidRPr="006569A6" w:rsidRDefault="00882C32" w:rsidP="00882C32">
      <w:pPr>
        <w:outlineLvl w:val="0"/>
        <w:rPr>
          <w:rFonts w:ascii="Arial" w:hAnsi="Arial" w:cs="Arial"/>
          <w:b/>
        </w:rPr>
      </w:pPr>
      <w:r w:rsidRPr="006569A6">
        <w:rPr>
          <w:rFonts w:ascii="Arial" w:hAnsi="Arial" w:cs="Arial"/>
          <w:b/>
        </w:rPr>
        <w:t xml:space="preserve">Über den </w:t>
      </w:r>
      <w:proofErr w:type="spellStart"/>
      <w:r w:rsidRPr="006569A6">
        <w:rPr>
          <w:rFonts w:ascii="Arial" w:hAnsi="Arial" w:cs="Arial"/>
          <w:b/>
        </w:rPr>
        <w:t>MICEadvisor</w:t>
      </w:r>
      <w:proofErr w:type="spellEnd"/>
    </w:p>
    <w:p w14:paraId="3C624151" w14:textId="77777777" w:rsidR="00882C32" w:rsidRPr="006569A6" w:rsidRDefault="00882C32" w:rsidP="00882C32">
      <w:pPr>
        <w:spacing w:line="255" w:lineRule="atLeast"/>
        <w:rPr>
          <w:rFonts w:ascii="Arial" w:hAnsi="Arial" w:cs="Arial"/>
          <w:bCs/>
        </w:rPr>
      </w:pPr>
    </w:p>
    <w:p w14:paraId="2070836A" w14:textId="415D431F" w:rsidR="00882C32" w:rsidRPr="006569A6" w:rsidRDefault="00882C32" w:rsidP="00882C32">
      <w:pPr>
        <w:spacing w:line="255" w:lineRule="atLeast"/>
        <w:rPr>
          <w:rFonts w:ascii="Arial" w:hAnsi="Arial" w:cs="Arial"/>
          <w:bCs/>
        </w:rPr>
      </w:pPr>
      <w:r w:rsidRPr="006569A6">
        <w:rPr>
          <w:rFonts w:ascii="Arial" w:hAnsi="Arial" w:cs="Arial"/>
          <w:bCs/>
        </w:rPr>
        <w:t xml:space="preserve">Thomas </w:t>
      </w:r>
      <w:proofErr w:type="spellStart"/>
      <w:r w:rsidRPr="006569A6">
        <w:rPr>
          <w:rFonts w:ascii="Arial" w:hAnsi="Arial" w:cs="Arial"/>
          <w:bCs/>
        </w:rPr>
        <w:t>Wolfsegger</w:t>
      </w:r>
      <w:proofErr w:type="spellEnd"/>
      <w:r w:rsidRPr="006569A6">
        <w:rPr>
          <w:rFonts w:ascii="Arial" w:hAnsi="Arial" w:cs="Arial"/>
          <w:bCs/>
        </w:rPr>
        <w:t xml:space="preserve"> und Tagen in Österreich betreiben mit dem </w:t>
      </w:r>
      <w:proofErr w:type="spellStart"/>
      <w:r w:rsidRPr="006569A6">
        <w:rPr>
          <w:rFonts w:ascii="Arial" w:hAnsi="Arial" w:cs="Arial"/>
          <w:bCs/>
        </w:rPr>
        <w:t>MICEadvisor</w:t>
      </w:r>
      <w:proofErr w:type="spellEnd"/>
      <w:r w:rsidRPr="006569A6">
        <w:rPr>
          <w:rFonts w:ascii="Arial" w:hAnsi="Arial" w:cs="Arial"/>
          <w:bCs/>
        </w:rPr>
        <w:t xml:space="preserve"> eine innovative</w:t>
      </w:r>
      <w:r>
        <w:rPr>
          <w:rFonts w:ascii="Arial" w:hAnsi="Arial" w:cs="Arial"/>
          <w:bCs/>
        </w:rPr>
        <w:t xml:space="preserve"> </w:t>
      </w:r>
      <w:r w:rsidRPr="006569A6">
        <w:rPr>
          <w:rFonts w:ascii="Arial" w:hAnsi="Arial" w:cs="Arial"/>
          <w:bCs/>
        </w:rPr>
        <w:t>Bewertungsplattform für die österreichische Seminar</w:t>
      </w:r>
      <w:r>
        <w:rPr>
          <w:rFonts w:ascii="Arial" w:hAnsi="Arial" w:cs="Arial"/>
          <w:bCs/>
        </w:rPr>
        <w:t>-</w:t>
      </w:r>
      <w:r w:rsidRPr="006569A6">
        <w:rPr>
          <w:rFonts w:ascii="Arial" w:hAnsi="Arial" w:cs="Arial"/>
          <w:bCs/>
        </w:rPr>
        <w:t xml:space="preserve"> und Kongressbranche. Neben der Flipchart-Klassifizierung stellt der </w:t>
      </w:r>
      <w:proofErr w:type="spellStart"/>
      <w:r w:rsidRPr="006569A6">
        <w:rPr>
          <w:rFonts w:ascii="Arial" w:hAnsi="Arial" w:cs="Arial"/>
          <w:bCs/>
        </w:rPr>
        <w:t>MICEadvisor</w:t>
      </w:r>
      <w:proofErr w:type="spellEnd"/>
      <w:r w:rsidRPr="006569A6">
        <w:rPr>
          <w:rFonts w:ascii="Arial" w:hAnsi="Arial" w:cs="Arial"/>
          <w:bCs/>
        </w:rPr>
        <w:t xml:space="preserve"> ein weiteres Differenzierungs-Element für diese heiß umkämpfte Tourismussparte dar.</w:t>
      </w:r>
    </w:p>
    <w:p w14:paraId="176E3BD2" w14:textId="77777777" w:rsidR="00882C32" w:rsidRPr="006569A6" w:rsidRDefault="00882C32" w:rsidP="00882C32">
      <w:pPr>
        <w:spacing w:line="255" w:lineRule="atLeast"/>
        <w:rPr>
          <w:rFonts w:ascii="Arial" w:hAnsi="Arial" w:cs="Arial"/>
          <w:bCs/>
        </w:rPr>
      </w:pPr>
    </w:p>
    <w:p w14:paraId="7AF9B79C" w14:textId="77777777" w:rsidR="00882C32" w:rsidRPr="006569A6" w:rsidRDefault="00882C32" w:rsidP="00882C32">
      <w:pPr>
        <w:spacing w:line="255" w:lineRule="atLeast"/>
        <w:rPr>
          <w:rFonts w:ascii="Arial" w:hAnsi="Arial" w:cs="Arial"/>
          <w:color w:val="FF0000"/>
        </w:rPr>
      </w:pPr>
      <w:r w:rsidRPr="006569A6">
        <w:rPr>
          <w:rFonts w:ascii="Arial" w:hAnsi="Arial" w:cs="Arial"/>
          <w:bCs/>
        </w:rPr>
        <w:t xml:space="preserve">Hotel-Bewertungsplattformen sind inzwischen bestens etabliert. Immer öfter dienen sie zur Entscheidungshilfe bei Buchungen. Mit dem </w:t>
      </w:r>
      <w:proofErr w:type="spellStart"/>
      <w:r w:rsidRPr="006569A6">
        <w:rPr>
          <w:rFonts w:ascii="Arial" w:hAnsi="Arial" w:cs="Arial"/>
          <w:bCs/>
        </w:rPr>
        <w:t>MICEadvisor</w:t>
      </w:r>
      <w:proofErr w:type="spellEnd"/>
      <w:r w:rsidRPr="006569A6">
        <w:rPr>
          <w:rFonts w:ascii="Arial" w:hAnsi="Arial" w:cs="Arial"/>
          <w:bCs/>
        </w:rPr>
        <w:t xml:space="preserve"> (M = Meeting, I = Incentives, C = </w:t>
      </w:r>
      <w:proofErr w:type="spellStart"/>
      <w:r w:rsidRPr="006569A6">
        <w:rPr>
          <w:rFonts w:ascii="Arial" w:hAnsi="Arial" w:cs="Arial"/>
          <w:bCs/>
        </w:rPr>
        <w:t>Conventions</w:t>
      </w:r>
      <w:proofErr w:type="spellEnd"/>
      <w:r w:rsidRPr="006569A6">
        <w:rPr>
          <w:rFonts w:ascii="Arial" w:hAnsi="Arial" w:cs="Arial"/>
          <w:bCs/>
        </w:rPr>
        <w:t xml:space="preserve">, E = Events, </w:t>
      </w:r>
      <w:proofErr w:type="spellStart"/>
      <w:r w:rsidRPr="006569A6">
        <w:rPr>
          <w:rFonts w:ascii="Arial" w:hAnsi="Arial" w:cs="Arial"/>
          <w:bCs/>
        </w:rPr>
        <w:t>advisor</w:t>
      </w:r>
      <w:proofErr w:type="spellEnd"/>
      <w:r w:rsidRPr="006569A6">
        <w:rPr>
          <w:rFonts w:ascii="Arial" w:hAnsi="Arial" w:cs="Arial"/>
          <w:bCs/>
        </w:rPr>
        <w:t xml:space="preserve"> = Ratgeber) bietet Tagen in Österreich der Seminarhotellerie eine an klassische Hotelkritiken angelehnte Leistungsbewertung. Bei der Beurteilung einer Seminar- oder Kongress-Location sind jedoch andere Faktoren als für den Beherbergungstourismus ausschlaggebend. Es wird darauf eingegangen, w</w:t>
      </w:r>
      <w:r w:rsidRPr="006569A6">
        <w:rPr>
          <w:rFonts w:ascii="Arial" w:hAnsi="Arial" w:cs="Arial"/>
        </w:rPr>
        <w:t>as ein gutes Seminarhotel wirklich ausmacht oder warum Ausstattung, Seminarinfrastruktur und Personal für eine erfolgreiche Veranstaltung so wichtig sind. Denn letztendlich haben Businessgäste andere Bedürfnisse als Privatgäste.</w:t>
      </w:r>
    </w:p>
    <w:p w14:paraId="5905D115" w14:textId="77777777" w:rsidR="00882C32" w:rsidRPr="006569A6" w:rsidRDefault="00882C32" w:rsidP="00882C32">
      <w:pPr>
        <w:spacing w:line="255" w:lineRule="atLeast"/>
        <w:rPr>
          <w:rFonts w:ascii="Arial" w:hAnsi="Arial" w:cs="Arial"/>
        </w:rPr>
      </w:pPr>
    </w:p>
    <w:p w14:paraId="4F3304BE" w14:textId="77777777" w:rsidR="00882C32" w:rsidRPr="006569A6" w:rsidRDefault="00882C32" w:rsidP="00882C32">
      <w:pPr>
        <w:spacing w:line="255" w:lineRule="atLeast"/>
        <w:rPr>
          <w:rFonts w:ascii="Arial" w:hAnsi="Arial" w:cs="Arial"/>
          <w:bCs/>
        </w:rPr>
      </w:pPr>
      <w:r w:rsidRPr="006569A6">
        <w:rPr>
          <w:rFonts w:ascii="Arial" w:hAnsi="Arial" w:cs="Arial"/>
          <w:bCs/>
        </w:rPr>
        <w:t xml:space="preserve">Feedback von </w:t>
      </w:r>
      <w:r>
        <w:rPr>
          <w:rFonts w:ascii="Arial" w:hAnsi="Arial" w:cs="Arial"/>
          <w:bCs/>
        </w:rPr>
        <w:t>Tausenden</w:t>
      </w:r>
      <w:r w:rsidRPr="006569A6">
        <w:rPr>
          <w:rFonts w:ascii="Arial" w:hAnsi="Arial" w:cs="Arial"/>
          <w:bCs/>
        </w:rPr>
        <w:t xml:space="preserve"> Trainern und Veranstaltern fließen in die Beurteilung der österreichischen MICE-Branche ein. Diese Formen der Transparenz und Sicht von außen ermöglichen es den Betrieben Verbesserungspotenziale aufzuspüren. Ebenso </w:t>
      </w:r>
      <w:r w:rsidRPr="006569A6">
        <w:rPr>
          <w:rFonts w:ascii="Arial" w:hAnsi="Arial" w:cs="Arial"/>
          <w:bCs/>
        </w:rPr>
        <w:lastRenderedPageBreak/>
        <w:t>dienen sie zur Motivation der Mitarbeiterschaft. Veranstaltern wird wiederum eine objektive Sichtweise der Branche geboten.</w:t>
      </w:r>
      <w:r w:rsidRPr="006569A6">
        <w:rPr>
          <w:rFonts w:ascii="Arial" w:hAnsi="Arial" w:cs="Arial"/>
          <w:color w:val="616365"/>
        </w:rPr>
        <w:t xml:space="preserve"> S</w:t>
      </w:r>
      <w:r w:rsidRPr="006569A6">
        <w:rPr>
          <w:rFonts w:ascii="Arial" w:hAnsi="Arial" w:cs="Arial"/>
        </w:rPr>
        <w:t>chon bei der Planung von Aus- und Weiterbildungsveranstaltungen setzt man auf die Besten. Böse Überraschungen bleiben so erspart.</w:t>
      </w:r>
    </w:p>
    <w:p w14:paraId="7349DF5C" w14:textId="77777777" w:rsidR="00882C32" w:rsidRPr="006569A6" w:rsidRDefault="00882C32" w:rsidP="00882C32">
      <w:pPr>
        <w:rPr>
          <w:rFonts w:ascii="Arial" w:hAnsi="Arial" w:cs="Arial"/>
          <w:b/>
        </w:rPr>
      </w:pPr>
    </w:p>
    <w:p w14:paraId="349F182B" w14:textId="3CF18F31" w:rsidR="00882C32" w:rsidRPr="006569A6" w:rsidRDefault="00882C32" w:rsidP="00882C32">
      <w:pPr>
        <w:spacing w:line="255" w:lineRule="atLeast"/>
        <w:rPr>
          <w:rFonts w:ascii="Arial" w:hAnsi="Arial" w:cs="Arial"/>
        </w:rPr>
      </w:pPr>
      <w:r w:rsidRPr="006569A6">
        <w:rPr>
          <w:rFonts w:ascii="Arial" w:hAnsi="Arial" w:cs="Arial"/>
        </w:rPr>
        <w:t xml:space="preserve">Der </w:t>
      </w:r>
      <w:proofErr w:type="spellStart"/>
      <w:r w:rsidRPr="006569A6">
        <w:rPr>
          <w:rFonts w:ascii="Arial" w:hAnsi="Arial" w:cs="Arial"/>
        </w:rPr>
        <w:t>MICEadvisor</w:t>
      </w:r>
      <w:proofErr w:type="spellEnd"/>
      <w:r w:rsidRPr="006569A6">
        <w:rPr>
          <w:rFonts w:ascii="Arial" w:hAnsi="Arial" w:cs="Arial"/>
        </w:rPr>
        <w:t xml:space="preserve"> ist entweder auf der jeweils eigenen Hotel-Website eingebaut beziehungsweise auf www.tagen.at ersichtlich.</w:t>
      </w:r>
      <w:r w:rsidR="00E06CCE">
        <w:rPr>
          <w:rFonts w:ascii="Arial" w:hAnsi="Arial" w:cs="Arial"/>
        </w:rPr>
        <w:t xml:space="preserve"> </w:t>
      </w:r>
      <w:r>
        <w:rPr>
          <w:rFonts w:ascii="Arial" w:hAnsi="Arial" w:cs="Arial"/>
        </w:rPr>
        <w:t xml:space="preserve">Ab 2021 können Auftraggeber und Trainer direkt </w:t>
      </w:r>
      <w:r w:rsidRPr="00882C32">
        <w:rPr>
          <w:rFonts w:ascii="Arial" w:hAnsi="Arial" w:cs="Arial"/>
        </w:rPr>
        <w:t xml:space="preserve">auf </w:t>
      </w:r>
      <w:hyperlink r:id="rId7" w:history="1">
        <w:r w:rsidRPr="00882C32">
          <w:rPr>
            <w:rStyle w:val="Hyperlink"/>
            <w:rFonts w:ascii="Arial" w:hAnsi="Arial" w:cs="Arial"/>
            <w:color w:val="auto"/>
            <w:u w:val="none"/>
          </w:rPr>
          <w:t>www.tagen.at</w:t>
        </w:r>
      </w:hyperlink>
      <w:r w:rsidRPr="00882C32">
        <w:rPr>
          <w:rFonts w:ascii="Arial" w:hAnsi="Arial" w:cs="Arial"/>
        </w:rPr>
        <w:t xml:space="preserve"> i</w:t>
      </w:r>
      <w:r>
        <w:rPr>
          <w:rFonts w:ascii="Arial" w:hAnsi="Arial" w:cs="Arial"/>
        </w:rPr>
        <w:t>hre Bewertungen abgeben.</w:t>
      </w:r>
    </w:p>
    <w:p w14:paraId="566EF78C" w14:textId="77777777" w:rsidR="00882C32" w:rsidRPr="006569A6" w:rsidRDefault="00882C32" w:rsidP="00882C32">
      <w:pPr>
        <w:rPr>
          <w:rFonts w:ascii="Arial" w:hAnsi="Arial" w:cs="Arial"/>
          <w:bCs/>
          <w:iCs/>
        </w:rPr>
      </w:pPr>
    </w:p>
    <w:p w14:paraId="7A1B8C19" w14:textId="77777777" w:rsidR="00882C32" w:rsidRPr="006569A6" w:rsidRDefault="00882C32" w:rsidP="00882C32">
      <w:pPr>
        <w:rPr>
          <w:rFonts w:ascii="Arial" w:hAnsi="Arial" w:cs="Arial"/>
          <w:b/>
          <w:bCs/>
          <w:iCs/>
        </w:rPr>
      </w:pPr>
    </w:p>
    <w:p w14:paraId="0DDA9DE9" w14:textId="77777777" w:rsidR="00882C32" w:rsidRPr="006569A6" w:rsidRDefault="00882C32" w:rsidP="00882C32">
      <w:pPr>
        <w:rPr>
          <w:rFonts w:ascii="Arial" w:hAnsi="Arial" w:cs="Arial"/>
          <w:b/>
        </w:rPr>
      </w:pPr>
      <w:r w:rsidRPr="006569A6">
        <w:rPr>
          <w:rFonts w:ascii="Arial" w:hAnsi="Arial" w:cs="Arial"/>
          <w:b/>
        </w:rPr>
        <w:t xml:space="preserve">Über Thomas </w:t>
      </w:r>
      <w:proofErr w:type="spellStart"/>
      <w:r w:rsidRPr="006569A6">
        <w:rPr>
          <w:rFonts w:ascii="Arial" w:hAnsi="Arial" w:cs="Arial"/>
          <w:b/>
        </w:rPr>
        <w:t>Wolfsegger</w:t>
      </w:r>
      <w:proofErr w:type="spellEnd"/>
      <w:r w:rsidRPr="006569A6">
        <w:rPr>
          <w:rFonts w:ascii="Arial" w:hAnsi="Arial" w:cs="Arial"/>
          <w:b/>
        </w:rPr>
        <w:t xml:space="preserve"> – ein Unternehmer aus Oberösterreich setzt im MICE-Bereich </w:t>
      </w:r>
      <w:r>
        <w:rPr>
          <w:rFonts w:ascii="Arial" w:hAnsi="Arial" w:cs="Arial"/>
          <w:b/>
        </w:rPr>
        <w:t xml:space="preserve">seit Jahren </w:t>
      </w:r>
      <w:r w:rsidRPr="006569A6">
        <w:rPr>
          <w:rFonts w:ascii="Arial" w:hAnsi="Arial" w:cs="Arial"/>
          <w:b/>
        </w:rPr>
        <w:t>Maßstäbe</w:t>
      </w:r>
    </w:p>
    <w:p w14:paraId="16E8ACAB" w14:textId="77777777" w:rsidR="00882C32" w:rsidRPr="006569A6" w:rsidRDefault="00882C32" w:rsidP="00882C32"/>
    <w:p w14:paraId="7734D85C" w14:textId="464147A1" w:rsidR="00882C32" w:rsidRPr="006569A6" w:rsidRDefault="00882C32" w:rsidP="00882C32">
      <w:pPr>
        <w:rPr>
          <w:rFonts w:ascii="Arial" w:hAnsi="Arial"/>
        </w:rPr>
      </w:pPr>
      <w:r w:rsidRPr="006569A6">
        <w:rPr>
          <w:rFonts w:ascii="Arial" w:hAnsi="Arial"/>
        </w:rPr>
        <w:t xml:space="preserve">Thomas </w:t>
      </w:r>
      <w:proofErr w:type="spellStart"/>
      <w:r w:rsidRPr="006569A6">
        <w:rPr>
          <w:rFonts w:ascii="Arial" w:hAnsi="Arial"/>
        </w:rPr>
        <w:t>Wolfsegger</w:t>
      </w:r>
      <w:proofErr w:type="spellEnd"/>
      <w:r w:rsidRPr="006569A6">
        <w:rPr>
          <w:rFonts w:ascii="Arial" w:hAnsi="Arial"/>
        </w:rPr>
        <w:t xml:space="preserve"> gründete vor </w:t>
      </w:r>
      <w:r>
        <w:rPr>
          <w:rFonts w:ascii="Arial" w:hAnsi="Arial"/>
        </w:rPr>
        <w:t>mehr als 30 Jahren</w:t>
      </w:r>
      <w:r w:rsidRPr="006569A6">
        <w:rPr>
          <w:rFonts w:ascii="Arial" w:hAnsi="Arial"/>
        </w:rPr>
        <w:t xml:space="preserve"> seine Werbeagentur und erweitert</w:t>
      </w:r>
      <w:r>
        <w:rPr>
          <w:rFonts w:ascii="Arial" w:hAnsi="Arial"/>
        </w:rPr>
        <w:t>e diese rasch um die Plattform Tagen in Österreich</w:t>
      </w:r>
      <w:r w:rsidRPr="006569A6">
        <w:rPr>
          <w:rFonts w:ascii="Arial" w:hAnsi="Arial"/>
        </w:rPr>
        <w:t>. Der stark zunehmende Tagungstourismus, ein wichtiges wirtschaftliches Standbein für die heimische Hotellerie</w:t>
      </w:r>
      <w:r>
        <w:rPr>
          <w:rFonts w:ascii="Arial" w:hAnsi="Arial"/>
        </w:rPr>
        <w:t>,</w:t>
      </w:r>
      <w:r w:rsidRPr="006569A6">
        <w:rPr>
          <w:rFonts w:ascii="Arial" w:hAnsi="Arial"/>
        </w:rPr>
        <w:t xml:space="preserve"> weckte die Nachfrage nach einem Informationsmedium für Auftraggeber und Personalentwickler. </w:t>
      </w:r>
      <w:r>
        <w:rPr>
          <w:rFonts w:ascii="Arial" w:hAnsi="Arial"/>
        </w:rPr>
        <w:t>Die von Auftraggebern viel genutzte</w:t>
      </w:r>
      <w:r w:rsidRPr="006569A6">
        <w:rPr>
          <w:rFonts w:ascii="Arial" w:hAnsi="Arial"/>
        </w:rPr>
        <w:t xml:space="preserve"> Internetseite </w:t>
      </w:r>
      <w:hyperlink r:id="rId8" w:history="1">
        <w:r w:rsidRPr="00882C32">
          <w:rPr>
            <w:rStyle w:val="Hyperlink"/>
            <w:rFonts w:ascii="Arial" w:hAnsi="Arial"/>
            <w:color w:val="auto"/>
            <w:u w:val="none"/>
          </w:rPr>
          <w:t>www.tagen.at</w:t>
        </w:r>
      </w:hyperlink>
      <w:r w:rsidRPr="00882C32">
        <w:rPr>
          <w:rFonts w:ascii="Arial" w:hAnsi="Arial"/>
        </w:rPr>
        <w:t xml:space="preserve"> bi</w:t>
      </w:r>
      <w:r w:rsidRPr="006569A6">
        <w:rPr>
          <w:rFonts w:ascii="Arial" w:hAnsi="Arial"/>
        </w:rPr>
        <w:t>ete</w:t>
      </w:r>
      <w:r>
        <w:rPr>
          <w:rFonts w:ascii="Arial" w:hAnsi="Arial"/>
        </w:rPr>
        <w:t>t</w:t>
      </w:r>
      <w:r w:rsidRPr="006569A6">
        <w:rPr>
          <w:rFonts w:ascii="Arial" w:hAnsi="Arial"/>
        </w:rPr>
        <w:t xml:space="preserve"> einen informativen Überblick über das Angebot der österreichischen Seminar- und Veranstaltungsbranche. Um die besten Betriebe vor den Vorhang zu holen, initiierte er gleichzeitig das Goldene Flipchart. Diese Auszeichnung ist seitdem ein Qualitätsmerkmal und eine wichtige Planungshilfe für Auftraggeber. Zigtausende Feedbackbögen von Trainern, Personalentwicklern und Seminarteilnehmern werden jährlich für dieses Ranking herangezogen. Der Qualitätsmanagement-Prozess</w:t>
      </w:r>
      <w:r>
        <w:rPr>
          <w:rFonts w:ascii="Arial" w:hAnsi="Arial"/>
        </w:rPr>
        <w:t xml:space="preserve"> und Qualitätssiegel</w:t>
      </w:r>
      <w:r w:rsidRPr="006569A6">
        <w:rPr>
          <w:rFonts w:ascii="Arial" w:hAnsi="Arial"/>
        </w:rPr>
        <w:t xml:space="preserve"> Flipchart-Klassifizierung steht seit 2013 Seminarbetrieben zur stetigen Qualitätsverbesserung zur Verfügung und bietet Auftraggebern maximale Sicherheit. Mit dem </w:t>
      </w:r>
      <w:proofErr w:type="spellStart"/>
      <w:r w:rsidRPr="006569A6">
        <w:rPr>
          <w:rFonts w:ascii="Arial" w:hAnsi="Arial"/>
        </w:rPr>
        <w:t>MICEadvisor</w:t>
      </w:r>
      <w:proofErr w:type="spellEnd"/>
      <w:r w:rsidRPr="006569A6">
        <w:rPr>
          <w:rFonts w:ascii="Arial" w:hAnsi="Arial"/>
        </w:rPr>
        <w:t xml:space="preserve"> ist 2016 ein neues wichtiges Planungstool dazugekommen.</w:t>
      </w:r>
    </w:p>
    <w:p w14:paraId="18974417" w14:textId="77777777" w:rsidR="00882C32" w:rsidRDefault="00882C32" w:rsidP="00B5169E">
      <w:pPr>
        <w:widowControl w:val="0"/>
        <w:tabs>
          <w:tab w:val="left" w:pos="4962"/>
          <w:tab w:val="left" w:pos="6521"/>
        </w:tabs>
        <w:autoSpaceDE w:val="0"/>
        <w:autoSpaceDN w:val="0"/>
        <w:adjustRightInd w:val="0"/>
        <w:rPr>
          <w:rFonts w:ascii="Arial" w:hAnsi="Arial" w:cs="Arial"/>
        </w:rPr>
      </w:pPr>
    </w:p>
    <w:p w14:paraId="591B9F74" w14:textId="77777777" w:rsidR="007A6578" w:rsidRPr="006569A6" w:rsidRDefault="007A6578" w:rsidP="007A6578">
      <w:pPr>
        <w:rPr>
          <w:rFonts w:ascii="Arial" w:hAnsi="Arial" w:cs="Arial"/>
          <w:b/>
        </w:rPr>
      </w:pPr>
    </w:p>
    <w:p w14:paraId="774CC6DA" w14:textId="77777777" w:rsidR="00052C5C" w:rsidRDefault="00052C5C">
      <w:pPr>
        <w:rPr>
          <w:rFonts w:ascii="Arial" w:hAnsi="Arial" w:cs="Arial"/>
          <w:b/>
        </w:rPr>
      </w:pPr>
      <w:r>
        <w:rPr>
          <w:rFonts w:ascii="Arial" w:hAnsi="Arial" w:cs="Arial"/>
          <w:b/>
        </w:rPr>
        <w:br w:type="page"/>
      </w:r>
    </w:p>
    <w:p w14:paraId="05D4B264" w14:textId="50FABC6A" w:rsidR="000336F5" w:rsidRDefault="000336F5" w:rsidP="00FF2855">
      <w:pPr>
        <w:spacing w:after="120"/>
        <w:rPr>
          <w:rFonts w:ascii="Arial" w:hAnsi="Arial" w:cs="Arial"/>
          <w:b/>
          <w:bCs/>
          <w:u w:val="single"/>
        </w:rPr>
      </w:pPr>
      <w:r w:rsidRPr="000336F5">
        <w:rPr>
          <w:rFonts w:ascii="Arial" w:hAnsi="Arial" w:cs="Arial"/>
          <w:b/>
          <w:bCs/>
          <w:u w:val="single"/>
        </w:rPr>
        <w:lastRenderedPageBreak/>
        <w:t>Ihr Ansprechpartner</w:t>
      </w:r>
    </w:p>
    <w:p w14:paraId="3E1B0700" w14:textId="77777777" w:rsidR="002A455D" w:rsidRPr="002A455D" w:rsidRDefault="002A455D" w:rsidP="00FF2855">
      <w:pPr>
        <w:spacing w:after="120"/>
        <w:rPr>
          <w:rFonts w:ascii="Arial" w:hAnsi="Arial" w:cs="Arial"/>
          <w:b/>
          <w:bCs/>
          <w:u w:val="single"/>
        </w:rPr>
      </w:pPr>
    </w:p>
    <w:p w14:paraId="4BCC5FA6" w14:textId="537CE2D4" w:rsidR="000336F5" w:rsidRPr="000336F5" w:rsidRDefault="000336F5" w:rsidP="00FF2855">
      <w:pPr>
        <w:spacing w:after="120"/>
        <w:rPr>
          <w:rFonts w:ascii="Arial" w:hAnsi="Arial" w:cs="Arial"/>
          <w:bCs/>
        </w:rPr>
      </w:pPr>
      <w:r w:rsidRPr="000336F5">
        <w:rPr>
          <w:rFonts w:ascii="Arial" w:hAnsi="Arial" w:cs="Arial"/>
          <w:bCs/>
        </w:rPr>
        <w:t xml:space="preserve">Thomas </w:t>
      </w:r>
      <w:proofErr w:type="spellStart"/>
      <w:r w:rsidRPr="000336F5">
        <w:rPr>
          <w:rFonts w:ascii="Arial" w:hAnsi="Arial" w:cs="Arial"/>
          <w:bCs/>
        </w:rPr>
        <w:t>Wolfsegger</w:t>
      </w:r>
      <w:proofErr w:type="spellEnd"/>
      <w:r w:rsidRPr="000336F5">
        <w:rPr>
          <w:rFonts w:ascii="Arial" w:hAnsi="Arial" w:cs="Arial"/>
          <w:bCs/>
        </w:rPr>
        <w:t xml:space="preserve"> (</w:t>
      </w:r>
      <w:r w:rsidR="00882C32">
        <w:rPr>
          <w:rFonts w:ascii="Arial" w:hAnsi="Arial" w:cs="Arial"/>
          <w:bCs/>
        </w:rPr>
        <w:t>Geschäftsführer</w:t>
      </w:r>
      <w:r w:rsidRPr="000336F5">
        <w:rPr>
          <w:rFonts w:ascii="Arial" w:hAnsi="Arial" w:cs="Arial"/>
          <w:bCs/>
        </w:rPr>
        <w:t>)</w:t>
      </w:r>
    </w:p>
    <w:p w14:paraId="7A7E3B6B" w14:textId="77777777" w:rsidR="000336F5" w:rsidRPr="000336F5" w:rsidRDefault="000336F5" w:rsidP="00FF2855">
      <w:pPr>
        <w:spacing w:after="120"/>
        <w:rPr>
          <w:rFonts w:ascii="Arial" w:hAnsi="Arial" w:cs="Arial"/>
          <w:bCs/>
        </w:rPr>
      </w:pPr>
      <w:r w:rsidRPr="000336F5">
        <w:rPr>
          <w:rFonts w:ascii="Arial" w:hAnsi="Arial" w:cs="Arial"/>
          <w:bCs/>
        </w:rPr>
        <w:t>Elfi Schenkel (Key Account Managerin)</w:t>
      </w:r>
    </w:p>
    <w:p w14:paraId="57BA6916" w14:textId="77777777" w:rsidR="000336F5" w:rsidRPr="000336F5" w:rsidRDefault="000336F5" w:rsidP="00FF2855">
      <w:pPr>
        <w:spacing w:after="120"/>
        <w:rPr>
          <w:rFonts w:ascii="Arial" w:hAnsi="Arial" w:cs="Arial"/>
          <w:bCs/>
        </w:rPr>
      </w:pPr>
      <w:r w:rsidRPr="000336F5">
        <w:rPr>
          <w:rFonts w:ascii="Arial" w:hAnsi="Arial" w:cs="Arial"/>
          <w:bCs/>
        </w:rPr>
        <w:t xml:space="preserve">die 3 / </w:t>
      </w:r>
      <w:proofErr w:type="spellStart"/>
      <w:r w:rsidRPr="000336F5">
        <w:rPr>
          <w:rFonts w:ascii="Arial" w:hAnsi="Arial" w:cs="Arial"/>
          <w:bCs/>
        </w:rPr>
        <w:t>idee&amp;design</w:t>
      </w:r>
      <w:proofErr w:type="spellEnd"/>
      <w:r w:rsidRPr="000336F5">
        <w:rPr>
          <w:rFonts w:ascii="Arial" w:hAnsi="Arial" w:cs="Arial"/>
          <w:bCs/>
        </w:rPr>
        <w:t xml:space="preserve"> </w:t>
      </w:r>
      <w:proofErr w:type="spellStart"/>
      <w:r w:rsidRPr="000336F5">
        <w:rPr>
          <w:rFonts w:ascii="Arial" w:hAnsi="Arial" w:cs="Arial"/>
          <w:bCs/>
        </w:rPr>
        <w:t>wolfsegger</w:t>
      </w:r>
      <w:proofErr w:type="spellEnd"/>
      <w:r w:rsidRPr="000336F5">
        <w:rPr>
          <w:rFonts w:ascii="Arial" w:hAnsi="Arial" w:cs="Arial"/>
          <w:bCs/>
        </w:rPr>
        <w:t xml:space="preserve"> GesmbH, </w:t>
      </w:r>
    </w:p>
    <w:p w14:paraId="255E5C84" w14:textId="77777777" w:rsidR="000336F5" w:rsidRPr="000336F5" w:rsidRDefault="000336F5" w:rsidP="00FF2855">
      <w:pPr>
        <w:spacing w:after="120"/>
        <w:rPr>
          <w:rFonts w:ascii="Arial" w:hAnsi="Arial" w:cs="Arial"/>
          <w:bCs/>
        </w:rPr>
      </w:pPr>
      <w:r w:rsidRPr="000336F5">
        <w:rPr>
          <w:rFonts w:ascii="Arial" w:hAnsi="Arial" w:cs="Arial"/>
          <w:bCs/>
        </w:rPr>
        <w:t>Dr. Anton Bruckner Straße 1, 4840 Vöcklabruck</w:t>
      </w:r>
    </w:p>
    <w:p w14:paraId="30100088" w14:textId="77777777" w:rsidR="000336F5" w:rsidRPr="000336F5" w:rsidRDefault="000336F5" w:rsidP="00FF2855">
      <w:pPr>
        <w:spacing w:after="120"/>
        <w:rPr>
          <w:rFonts w:ascii="Arial" w:hAnsi="Arial" w:cs="Arial"/>
          <w:bCs/>
        </w:rPr>
      </w:pPr>
      <w:r w:rsidRPr="000336F5">
        <w:rPr>
          <w:rFonts w:ascii="Arial" w:hAnsi="Arial" w:cs="Arial"/>
          <w:bCs/>
        </w:rPr>
        <w:t>Tel. 07672 / 78 8 98 - 0, Fax -15</w:t>
      </w:r>
    </w:p>
    <w:p w14:paraId="70F12D4E" w14:textId="77777777" w:rsidR="000336F5" w:rsidRPr="000336F5" w:rsidRDefault="00FB47B4" w:rsidP="00FF2855">
      <w:pPr>
        <w:spacing w:after="120"/>
        <w:rPr>
          <w:rFonts w:ascii="Arial" w:hAnsi="Arial" w:cs="Arial"/>
          <w:bCs/>
        </w:rPr>
      </w:pPr>
      <w:hyperlink r:id="rId9" w:history="1">
        <w:r w:rsidR="000336F5" w:rsidRPr="000336F5">
          <w:rPr>
            <w:rStyle w:val="Hyperlink"/>
            <w:rFonts w:ascii="Arial" w:hAnsi="Arial" w:cs="Arial"/>
            <w:bCs/>
            <w:color w:val="auto"/>
          </w:rPr>
          <w:t>office@tagen.at</w:t>
        </w:r>
      </w:hyperlink>
    </w:p>
    <w:p w14:paraId="6F64099C" w14:textId="77777777" w:rsidR="000336F5" w:rsidRPr="000336F5" w:rsidRDefault="00FB47B4" w:rsidP="00FF2855">
      <w:pPr>
        <w:spacing w:after="120"/>
        <w:rPr>
          <w:rFonts w:ascii="Arial" w:hAnsi="Arial" w:cs="Arial"/>
          <w:bCs/>
        </w:rPr>
      </w:pPr>
      <w:hyperlink r:id="rId10" w:history="1">
        <w:r w:rsidR="000336F5" w:rsidRPr="000336F5">
          <w:rPr>
            <w:rStyle w:val="Hyperlink"/>
            <w:rFonts w:ascii="Arial" w:hAnsi="Arial" w:cs="Arial"/>
            <w:bCs/>
            <w:color w:val="auto"/>
          </w:rPr>
          <w:t>http://www.tagen.at</w:t>
        </w:r>
      </w:hyperlink>
    </w:p>
    <w:p w14:paraId="6BD1A4AC" w14:textId="77777777" w:rsidR="000336F5" w:rsidRPr="000336F5" w:rsidRDefault="00FB47B4" w:rsidP="00FF2855">
      <w:pPr>
        <w:spacing w:after="120"/>
        <w:rPr>
          <w:rFonts w:ascii="Arial" w:hAnsi="Arial" w:cs="Arial"/>
          <w:bCs/>
        </w:rPr>
      </w:pPr>
      <w:hyperlink r:id="rId11" w:history="1">
        <w:r w:rsidR="000336F5" w:rsidRPr="000336F5">
          <w:rPr>
            <w:rStyle w:val="Hyperlink"/>
            <w:rFonts w:ascii="Arial" w:hAnsi="Arial" w:cs="Arial"/>
            <w:bCs/>
            <w:color w:val="auto"/>
          </w:rPr>
          <w:t>http://www.die3.at</w:t>
        </w:r>
      </w:hyperlink>
    </w:p>
    <w:p w14:paraId="02A26B73" w14:textId="77777777" w:rsidR="000336F5" w:rsidRDefault="000336F5" w:rsidP="00FF2855">
      <w:pPr>
        <w:spacing w:after="120"/>
        <w:rPr>
          <w:rFonts w:ascii="Arial" w:hAnsi="Arial" w:cs="Arial"/>
        </w:rPr>
      </w:pPr>
    </w:p>
    <w:p w14:paraId="2C00BF7E" w14:textId="77777777" w:rsidR="000336F5" w:rsidRDefault="000336F5" w:rsidP="00FF2855">
      <w:pPr>
        <w:spacing w:after="120"/>
        <w:rPr>
          <w:rFonts w:ascii="Arial" w:hAnsi="Arial" w:cs="Arial"/>
        </w:rPr>
      </w:pPr>
    </w:p>
    <w:p w14:paraId="3123B133" w14:textId="77777777" w:rsidR="00716481" w:rsidRDefault="00716481" w:rsidP="00FF2855">
      <w:pPr>
        <w:spacing w:after="120"/>
        <w:rPr>
          <w:rFonts w:ascii="Arial" w:hAnsi="Arial" w:cs="Arial"/>
        </w:rPr>
      </w:pPr>
    </w:p>
    <w:p w14:paraId="4151C154" w14:textId="77777777" w:rsidR="00716481" w:rsidRDefault="00716481" w:rsidP="00FF2855">
      <w:pPr>
        <w:spacing w:after="120"/>
        <w:rPr>
          <w:rFonts w:ascii="Arial" w:hAnsi="Arial" w:cs="Arial"/>
        </w:rPr>
      </w:pPr>
    </w:p>
    <w:p w14:paraId="33BF1EC4" w14:textId="77777777" w:rsidR="000336F5" w:rsidRPr="000336F5" w:rsidRDefault="000336F5" w:rsidP="00FF2855">
      <w:pPr>
        <w:spacing w:after="120"/>
        <w:rPr>
          <w:rFonts w:ascii="Arial" w:hAnsi="Arial" w:cs="Arial"/>
          <w:sz w:val="20"/>
          <w:szCs w:val="20"/>
        </w:rPr>
      </w:pPr>
      <w:r w:rsidRPr="000336F5">
        <w:rPr>
          <w:rFonts w:ascii="Arial" w:hAnsi="Arial" w:cs="Arial"/>
          <w:sz w:val="20"/>
          <w:szCs w:val="20"/>
        </w:rPr>
        <w:t>Pressearbeit:</w:t>
      </w:r>
    </w:p>
    <w:p w14:paraId="3691EC8D" w14:textId="7B6C9606" w:rsidR="000336F5" w:rsidRPr="00052C5C" w:rsidRDefault="000336F5" w:rsidP="00FF2855">
      <w:pPr>
        <w:spacing w:after="120"/>
        <w:rPr>
          <w:rFonts w:ascii="Arial" w:hAnsi="Arial" w:cs="Arial"/>
          <w:sz w:val="20"/>
          <w:szCs w:val="20"/>
        </w:rPr>
      </w:pPr>
      <w:r w:rsidRPr="000336F5">
        <w:rPr>
          <w:rFonts w:ascii="Arial" w:hAnsi="Arial" w:cs="Arial"/>
          <w:sz w:val="20"/>
          <w:szCs w:val="20"/>
        </w:rPr>
        <w:t>Willy Lehmann Markenagentur</w:t>
      </w:r>
      <w:r w:rsidR="00052C5C">
        <w:rPr>
          <w:rFonts w:ascii="Arial" w:hAnsi="Arial" w:cs="Arial"/>
          <w:sz w:val="20"/>
          <w:szCs w:val="20"/>
        </w:rPr>
        <w:br/>
      </w:r>
      <w:r w:rsidRPr="000336F5">
        <w:rPr>
          <w:rFonts w:ascii="Arial" w:hAnsi="Arial" w:cs="Arial"/>
          <w:sz w:val="20"/>
          <w:szCs w:val="20"/>
        </w:rPr>
        <w:t>Mag. Willy Lehmann</w:t>
      </w:r>
      <w:r w:rsidR="00052C5C">
        <w:rPr>
          <w:rFonts w:ascii="Arial" w:hAnsi="Arial" w:cs="Arial"/>
          <w:sz w:val="20"/>
          <w:szCs w:val="20"/>
        </w:rPr>
        <w:br/>
      </w:r>
      <w:r w:rsidRPr="000336F5">
        <w:rPr>
          <w:rFonts w:ascii="Arial" w:hAnsi="Arial" w:cs="Arial"/>
          <w:sz w:val="20"/>
          <w:szCs w:val="20"/>
        </w:rPr>
        <w:t>Marktplatz 14</w:t>
      </w:r>
      <w:r w:rsidR="00052C5C">
        <w:rPr>
          <w:rFonts w:ascii="Arial" w:hAnsi="Arial" w:cs="Arial"/>
          <w:sz w:val="20"/>
          <w:szCs w:val="20"/>
        </w:rPr>
        <w:br/>
      </w:r>
      <w:r w:rsidRPr="000336F5">
        <w:rPr>
          <w:rFonts w:ascii="Arial" w:hAnsi="Arial" w:cs="Arial"/>
          <w:sz w:val="20"/>
          <w:szCs w:val="20"/>
          <w:lang w:val="en-GB"/>
        </w:rPr>
        <w:t>4490 St. Florian</w:t>
      </w:r>
      <w:r w:rsidR="00052C5C">
        <w:rPr>
          <w:rFonts w:ascii="Arial" w:hAnsi="Arial" w:cs="Arial"/>
          <w:sz w:val="20"/>
          <w:szCs w:val="20"/>
        </w:rPr>
        <w:br/>
      </w:r>
      <w:r w:rsidRPr="000336F5">
        <w:rPr>
          <w:rFonts w:ascii="Arial" w:hAnsi="Arial" w:cs="Arial"/>
          <w:sz w:val="20"/>
          <w:szCs w:val="20"/>
          <w:lang w:val="en-GB"/>
        </w:rPr>
        <w:t>Tel.: 0664 230 5 999</w:t>
      </w:r>
      <w:r w:rsidR="00052C5C">
        <w:rPr>
          <w:rFonts w:ascii="Arial" w:hAnsi="Arial" w:cs="Arial"/>
          <w:sz w:val="20"/>
          <w:szCs w:val="20"/>
        </w:rPr>
        <w:br/>
      </w:r>
      <w:hyperlink r:id="rId12" w:history="1">
        <w:r w:rsidRPr="000336F5">
          <w:rPr>
            <w:rStyle w:val="Hyperlink"/>
            <w:rFonts w:ascii="Arial" w:hAnsi="Arial" w:cs="Arial"/>
            <w:color w:val="auto"/>
            <w:sz w:val="20"/>
            <w:szCs w:val="20"/>
            <w:lang w:val="en-GB"/>
          </w:rPr>
          <w:t>willy@lehmann.co.at</w:t>
        </w:r>
      </w:hyperlink>
      <w:r w:rsidR="00052C5C">
        <w:rPr>
          <w:rFonts w:ascii="Arial" w:hAnsi="Arial" w:cs="Arial"/>
          <w:sz w:val="20"/>
          <w:szCs w:val="20"/>
        </w:rPr>
        <w:br/>
      </w:r>
      <w:hyperlink r:id="rId13" w:history="1">
        <w:r w:rsidRPr="000336F5">
          <w:rPr>
            <w:rStyle w:val="Hyperlink"/>
            <w:rFonts w:ascii="Arial" w:hAnsi="Arial" w:cs="Arial"/>
            <w:color w:val="auto"/>
            <w:sz w:val="20"/>
            <w:szCs w:val="20"/>
            <w:lang w:val="en-GB"/>
          </w:rPr>
          <w:t>www.lehmann.co.at</w:t>
        </w:r>
      </w:hyperlink>
    </w:p>
    <w:sectPr w:rsidR="000336F5" w:rsidRPr="00052C5C" w:rsidSect="004B53B0">
      <w:headerReference w:type="default" r:id="rId14"/>
      <w:footerReference w:type="even" r:id="rId15"/>
      <w:footerReference w:type="default" r:id="rId16"/>
      <w:pgSz w:w="11900" w:h="16840"/>
      <w:pgMar w:top="211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248DE" w14:textId="77777777" w:rsidR="00FB47B4" w:rsidRDefault="00FB47B4" w:rsidP="000336F5">
      <w:r>
        <w:separator/>
      </w:r>
    </w:p>
  </w:endnote>
  <w:endnote w:type="continuationSeparator" w:id="0">
    <w:p w14:paraId="624EAC56" w14:textId="77777777" w:rsidR="00FB47B4" w:rsidRDefault="00FB47B4" w:rsidP="0003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F02A" w14:textId="77777777" w:rsidR="00800B34" w:rsidRDefault="00800B34" w:rsidP="00800B3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4E3A9C6" w14:textId="77777777" w:rsidR="00800B34" w:rsidRDefault="00800B34" w:rsidP="00052C5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481F" w14:textId="77777777" w:rsidR="00800B34" w:rsidRPr="00052C5C" w:rsidRDefault="00800B34" w:rsidP="00800B34">
    <w:pPr>
      <w:pStyle w:val="Fuzeile"/>
      <w:framePr w:wrap="around" w:vAnchor="text" w:hAnchor="margin" w:xAlign="right" w:y="1"/>
      <w:rPr>
        <w:rStyle w:val="Seitenzahl"/>
        <w:rFonts w:ascii="Arial" w:hAnsi="Arial" w:cs="Arial"/>
      </w:rPr>
    </w:pPr>
    <w:r w:rsidRPr="00052C5C">
      <w:rPr>
        <w:rStyle w:val="Seitenzahl"/>
        <w:rFonts w:ascii="Arial" w:hAnsi="Arial" w:cs="Arial"/>
      </w:rPr>
      <w:fldChar w:fldCharType="begin"/>
    </w:r>
    <w:r w:rsidRPr="00052C5C">
      <w:rPr>
        <w:rStyle w:val="Seitenzahl"/>
        <w:rFonts w:ascii="Arial" w:hAnsi="Arial" w:cs="Arial"/>
      </w:rPr>
      <w:instrText xml:space="preserve">PAGE  </w:instrText>
    </w:r>
    <w:r w:rsidRPr="00052C5C">
      <w:rPr>
        <w:rStyle w:val="Seitenzahl"/>
        <w:rFonts w:ascii="Arial" w:hAnsi="Arial" w:cs="Arial"/>
      </w:rPr>
      <w:fldChar w:fldCharType="separate"/>
    </w:r>
    <w:r w:rsidR="00697B0D">
      <w:rPr>
        <w:rStyle w:val="Seitenzahl"/>
        <w:rFonts w:ascii="Arial" w:hAnsi="Arial" w:cs="Arial"/>
        <w:noProof/>
      </w:rPr>
      <w:t>1</w:t>
    </w:r>
    <w:r w:rsidRPr="00052C5C">
      <w:rPr>
        <w:rStyle w:val="Seitenzahl"/>
        <w:rFonts w:ascii="Arial" w:hAnsi="Arial" w:cs="Arial"/>
      </w:rPr>
      <w:fldChar w:fldCharType="end"/>
    </w:r>
  </w:p>
  <w:p w14:paraId="693D1AAD" w14:textId="77777777" w:rsidR="00800B34" w:rsidRPr="00052C5C" w:rsidRDefault="00800B34" w:rsidP="00052C5C">
    <w:pPr>
      <w:pStyle w:val="Fuzeile"/>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CED26" w14:textId="77777777" w:rsidR="00FB47B4" w:rsidRDefault="00FB47B4" w:rsidP="000336F5">
      <w:r>
        <w:separator/>
      </w:r>
    </w:p>
  </w:footnote>
  <w:footnote w:type="continuationSeparator" w:id="0">
    <w:p w14:paraId="0C13A84C" w14:textId="77777777" w:rsidR="00FB47B4" w:rsidRDefault="00FB47B4" w:rsidP="00033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6767C" w14:textId="77777777" w:rsidR="00800B34" w:rsidRDefault="00800B34" w:rsidP="000336F5">
    <w:pPr>
      <w:pStyle w:val="Kopfzeile"/>
      <w:jc w:val="center"/>
    </w:pPr>
    <w:r>
      <w:rPr>
        <w:noProof/>
        <w:lang w:val="de-AT" w:eastAsia="de-AT"/>
      </w:rPr>
      <w:drawing>
        <wp:inline distT="0" distB="0" distL="0" distR="0" wp14:anchorId="26DEC5A2" wp14:editId="4B50973E">
          <wp:extent cx="503555" cy="619760"/>
          <wp:effectExtent l="0" t="0" r="4445" b="0"/>
          <wp:docPr id="1" name="Bild 1" descr="Beschreibung: Ti… nachgeb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Ti… nachgeba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619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6F5"/>
    <w:rsid w:val="000336F5"/>
    <w:rsid w:val="00052C5C"/>
    <w:rsid w:val="0009248C"/>
    <w:rsid w:val="0017528B"/>
    <w:rsid w:val="00180698"/>
    <w:rsid w:val="00195866"/>
    <w:rsid w:val="001E1FEE"/>
    <w:rsid w:val="001F36EE"/>
    <w:rsid w:val="00253CE3"/>
    <w:rsid w:val="00256945"/>
    <w:rsid w:val="002A455D"/>
    <w:rsid w:val="002C0CBB"/>
    <w:rsid w:val="002F4F7F"/>
    <w:rsid w:val="00304216"/>
    <w:rsid w:val="00310D5B"/>
    <w:rsid w:val="00337733"/>
    <w:rsid w:val="00361A2D"/>
    <w:rsid w:val="00374196"/>
    <w:rsid w:val="003932F3"/>
    <w:rsid w:val="003E04E9"/>
    <w:rsid w:val="003F6DE6"/>
    <w:rsid w:val="00464FAE"/>
    <w:rsid w:val="00467F26"/>
    <w:rsid w:val="004930A7"/>
    <w:rsid w:val="004B53B0"/>
    <w:rsid w:val="004C4106"/>
    <w:rsid w:val="004D504F"/>
    <w:rsid w:val="005110A9"/>
    <w:rsid w:val="00522962"/>
    <w:rsid w:val="00556E00"/>
    <w:rsid w:val="005C4C78"/>
    <w:rsid w:val="005E4723"/>
    <w:rsid w:val="00641607"/>
    <w:rsid w:val="00682933"/>
    <w:rsid w:val="00697B0D"/>
    <w:rsid w:val="006A6804"/>
    <w:rsid w:val="006B7457"/>
    <w:rsid w:val="006D5B2D"/>
    <w:rsid w:val="006F2927"/>
    <w:rsid w:val="007028AE"/>
    <w:rsid w:val="00716481"/>
    <w:rsid w:val="00756F7B"/>
    <w:rsid w:val="00762780"/>
    <w:rsid w:val="007A6578"/>
    <w:rsid w:val="00800B34"/>
    <w:rsid w:val="00823F71"/>
    <w:rsid w:val="008369BE"/>
    <w:rsid w:val="00882C32"/>
    <w:rsid w:val="00895E93"/>
    <w:rsid w:val="008E40CC"/>
    <w:rsid w:val="00902B4D"/>
    <w:rsid w:val="00956A1E"/>
    <w:rsid w:val="009B5D53"/>
    <w:rsid w:val="009D37CB"/>
    <w:rsid w:val="009D4ADC"/>
    <w:rsid w:val="009F17D2"/>
    <w:rsid w:val="009F48B5"/>
    <w:rsid w:val="00A13CD7"/>
    <w:rsid w:val="00A30BC7"/>
    <w:rsid w:val="00B11572"/>
    <w:rsid w:val="00B24D78"/>
    <w:rsid w:val="00B33363"/>
    <w:rsid w:val="00B5169E"/>
    <w:rsid w:val="00B7119B"/>
    <w:rsid w:val="00B94ACD"/>
    <w:rsid w:val="00BC6478"/>
    <w:rsid w:val="00BE6194"/>
    <w:rsid w:val="00BF24F9"/>
    <w:rsid w:val="00BF70C6"/>
    <w:rsid w:val="00C17AC0"/>
    <w:rsid w:val="00C32F49"/>
    <w:rsid w:val="00C3577B"/>
    <w:rsid w:val="00C57A27"/>
    <w:rsid w:val="00C618D5"/>
    <w:rsid w:val="00C640CF"/>
    <w:rsid w:val="00C81500"/>
    <w:rsid w:val="00C86D1A"/>
    <w:rsid w:val="00CD2503"/>
    <w:rsid w:val="00CD4DB7"/>
    <w:rsid w:val="00CD76CE"/>
    <w:rsid w:val="00CE0188"/>
    <w:rsid w:val="00D02A57"/>
    <w:rsid w:val="00D15714"/>
    <w:rsid w:val="00D212E7"/>
    <w:rsid w:val="00D93C6B"/>
    <w:rsid w:val="00DC4265"/>
    <w:rsid w:val="00DC4294"/>
    <w:rsid w:val="00DD6A22"/>
    <w:rsid w:val="00E06CCE"/>
    <w:rsid w:val="00E57C42"/>
    <w:rsid w:val="00E67959"/>
    <w:rsid w:val="00ED075B"/>
    <w:rsid w:val="00F26EAA"/>
    <w:rsid w:val="00F9292F"/>
    <w:rsid w:val="00FA06E5"/>
    <w:rsid w:val="00FB47B4"/>
    <w:rsid w:val="00FB6DDD"/>
    <w:rsid w:val="00FD691E"/>
    <w:rsid w:val="00FF28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6BA72"/>
  <w14:defaultImageDpi w14:val="300"/>
  <w15:docId w15:val="{DFAD9D3A-1D91-6342-9140-CBAF0F10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36F5"/>
    <w:pPr>
      <w:tabs>
        <w:tab w:val="center" w:pos="4703"/>
        <w:tab w:val="right" w:pos="9406"/>
      </w:tabs>
    </w:pPr>
  </w:style>
  <w:style w:type="character" w:customStyle="1" w:styleId="KopfzeileZchn">
    <w:name w:val="Kopfzeile Zchn"/>
    <w:basedOn w:val="Absatz-Standardschriftart"/>
    <w:link w:val="Kopfzeile"/>
    <w:uiPriority w:val="99"/>
    <w:rsid w:val="000336F5"/>
  </w:style>
  <w:style w:type="paragraph" w:styleId="Fuzeile">
    <w:name w:val="footer"/>
    <w:basedOn w:val="Standard"/>
    <w:link w:val="FuzeileZchn"/>
    <w:uiPriority w:val="99"/>
    <w:unhideWhenUsed/>
    <w:rsid w:val="000336F5"/>
    <w:pPr>
      <w:tabs>
        <w:tab w:val="center" w:pos="4703"/>
        <w:tab w:val="right" w:pos="9406"/>
      </w:tabs>
    </w:pPr>
  </w:style>
  <w:style w:type="character" w:customStyle="1" w:styleId="FuzeileZchn">
    <w:name w:val="Fußzeile Zchn"/>
    <w:basedOn w:val="Absatz-Standardschriftart"/>
    <w:link w:val="Fuzeile"/>
    <w:uiPriority w:val="99"/>
    <w:rsid w:val="000336F5"/>
  </w:style>
  <w:style w:type="paragraph" w:styleId="Sprechblasentext">
    <w:name w:val="Balloon Text"/>
    <w:basedOn w:val="Standard"/>
    <w:link w:val="SprechblasentextZchn"/>
    <w:uiPriority w:val="99"/>
    <w:semiHidden/>
    <w:unhideWhenUsed/>
    <w:rsid w:val="000336F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336F5"/>
    <w:rPr>
      <w:rFonts w:ascii="Lucida Grande" w:hAnsi="Lucida Grande" w:cs="Lucida Grande"/>
      <w:sz w:val="18"/>
      <w:szCs w:val="18"/>
    </w:rPr>
  </w:style>
  <w:style w:type="character" w:styleId="Hyperlink">
    <w:name w:val="Hyperlink"/>
    <w:basedOn w:val="Absatz-Standardschriftart"/>
    <w:uiPriority w:val="99"/>
    <w:unhideWhenUsed/>
    <w:rsid w:val="000336F5"/>
    <w:rPr>
      <w:color w:val="0000FF" w:themeColor="hyperlink"/>
      <w:u w:val="single"/>
    </w:rPr>
  </w:style>
  <w:style w:type="paragraph" w:customStyle="1" w:styleId="EinfAbs">
    <w:name w:val="[Einf. Abs.]"/>
    <w:basedOn w:val="Standard"/>
    <w:uiPriority w:val="99"/>
    <w:rsid w:val="009B5D53"/>
    <w:pPr>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character" w:styleId="Seitenzahl">
    <w:name w:val="page number"/>
    <w:basedOn w:val="Absatz-Standardschriftart"/>
    <w:uiPriority w:val="99"/>
    <w:semiHidden/>
    <w:unhideWhenUsed/>
    <w:rsid w:val="00052C5C"/>
  </w:style>
  <w:style w:type="paragraph" w:styleId="KeinLeerraum">
    <w:name w:val="No Spacing"/>
    <w:uiPriority w:val="1"/>
    <w:qFormat/>
    <w:rsid w:val="0052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048947">
      <w:bodyDiv w:val="1"/>
      <w:marLeft w:val="0"/>
      <w:marRight w:val="0"/>
      <w:marTop w:val="0"/>
      <w:marBottom w:val="0"/>
      <w:divBdr>
        <w:top w:val="none" w:sz="0" w:space="0" w:color="auto"/>
        <w:left w:val="none" w:sz="0" w:space="0" w:color="auto"/>
        <w:bottom w:val="none" w:sz="0" w:space="0" w:color="auto"/>
        <w:right w:val="none" w:sz="0" w:space="0" w:color="auto"/>
      </w:divBdr>
    </w:div>
    <w:div w:id="1598977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en.at" TargetMode="External"/><Relationship Id="rId13" Type="http://schemas.openxmlformats.org/officeDocument/2006/relationships/hyperlink" Target="http://www.lehmann.co.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gen.at" TargetMode="External"/><Relationship Id="rId12" Type="http://schemas.openxmlformats.org/officeDocument/2006/relationships/hyperlink" Target="mailto:willy@lehmann.co.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ie3.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agen.at" TargetMode="External"/><Relationship Id="rId4" Type="http://schemas.openxmlformats.org/officeDocument/2006/relationships/webSettings" Target="webSettings.xml"/><Relationship Id="rId9" Type="http://schemas.openxmlformats.org/officeDocument/2006/relationships/hyperlink" Target="mailto:office@tagen.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E69B3-1AC8-401F-885E-ABC9AF88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8015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Brunbauer</dc:creator>
  <cp:lastModifiedBy>Stefan Brunbauer</cp:lastModifiedBy>
  <cp:revision>8</cp:revision>
  <dcterms:created xsi:type="dcterms:W3CDTF">2020-11-26T16:59:00Z</dcterms:created>
  <dcterms:modified xsi:type="dcterms:W3CDTF">2020-11-30T10:36:00Z</dcterms:modified>
</cp:coreProperties>
</file>